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kern w:val="2"/>
          <w:sz w:val="24"/>
        </w:rPr>
        <w:id w:val="-657465870"/>
        <w:docPartObj>
          <w:docPartGallery w:val="Cover Pages"/>
          <w:docPartUnique/>
        </w:docPartObj>
      </w:sdtPr>
      <w:sdtEndPr>
        <w:rPr>
          <w:rFonts w:ascii="標楷體" w:eastAsia="標楷體" w:hAnsi="標楷體"/>
          <w:b/>
          <w:sz w:val="32"/>
          <w:szCs w:val="32"/>
        </w:rPr>
      </w:sdtEndPr>
      <w:sdtContent>
        <w:p w14:paraId="7BE8DC3D" w14:textId="77777777" w:rsidR="007F1B01" w:rsidRPr="002B2645" w:rsidRDefault="007F1B01">
          <w:pPr>
            <w:pStyle w:val="a3"/>
            <w:spacing w:before="1540" w:after="240"/>
            <w:jc w:val="center"/>
          </w:pPr>
        </w:p>
        <w:p w14:paraId="2F55FF22" w14:textId="77777777" w:rsidR="007F1B01" w:rsidRPr="002B2645" w:rsidRDefault="007F1B01" w:rsidP="007F1B01">
          <w:pPr>
            <w:pStyle w:val="a3"/>
            <w:snapToGrid w:val="0"/>
            <w:spacing w:before="1540" w:after="240" w:line="240" w:lineRule="atLeast"/>
            <w:jc w:val="center"/>
          </w:pPr>
          <w:r w:rsidRPr="002B2645">
            <w:br/>
          </w:r>
          <w:r w:rsidRPr="002B2645">
            <w:br/>
          </w:r>
          <w:r w:rsidRPr="002B2645">
            <w:rPr>
              <w:rFonts w:ascii="標楷體" w:eastAsia="標楷體" w:hAnsi="標楷體" w:hint="eastAsia"/>
              <w:b/>
              <w:sz w:val="64"/>
              <w:szCs w:val="64"/>
            </w:rPr>
            <w:t>青年志工推動計畫</w:t>
          </w:r>
        </w:p>
        <w:sdt>
          <w:sdtPr>
            <w:rPr>
              <w:rFonts w:ascii="標楷體" w:eastAsia="標楷體" w:hAnsi="標楷體" w:hint="eastAsia"/>
              <w:sz w:val="44"/>
              <w:szCs w:val="44"/>
            </w:rPr>
            <w:alias w:val="副標題"/>
            <w:tag w:val=""/>
            <w:id w:val="328029620"/>
            <w:placeholder>
              <w:docPart w:val="1B847130B6AF401A9551E125795E63E6"/>
            </w:placeholder>
            <w:dataBinding w:prefixMappings="xmlns:ns0='http://purl.org/dc/elements/1.1/' xmlns:ns1='http://schemas.openxmlformats.org/package/2006/metadata/core-properties' " w:xpath="/ns1:coreProperties[1]/ns0:subject[1]" w:storeItemID="{6C3C8BC8-F283-45AE-878A-BAB7291924A1}"/>
            <w:text/>
          </w:sdtPr>
          <w:sdtEndPr/>
          <w:sdtContent>
            <w:p w14:paraId="11298635" w14:textId="77777777" w:rsidR="007F1B01" w:rsidRPr="002B2645" w:rsidRDefault="00F72AA9" w:rsidP="007F1B01">
              <w:pPr>
                <w:pStyle w:val="a3"/>
                <w:snapToGrid w:val="0"/>
                <w:spacing w:line="240" w:lineRule="atLeast"/>
                <w:jc w:val="center"/>
                <w:rPr>
                  <w:rFonts w:ascii="標楷體" w:eastAsia="標楷體" w:hAnsi="標楷體"/>
                  <w:sz w:val="44"/>
                  <w:szCs w:val="44"/>
                </w:rPr>
              </w:pPr>
              <w:r w:rsidRPr="002B2645">
                <w:rPr>
                  <w:rFonts w:ascii="標楷體" w:eastAsia="標楷體" w:hAnsi="標楷體" w:hint="eastAsia"/>
                  <w:sz w:val="44"/>
                  <w:szCs w:val="44"/>
                </w:rPr>
                <w:t>(110至1</w:t>
              </w:r>
              <w:r w:rsidR="0098102A">
                <w:rPr>
                  <w:rFonts w:ascii="標楷體" w:eastAsia="標楷體" w:hAnsi="標楷體" w:hint="eastAsia"/>
                  <w:sz w:val="44"/>
                  <w:szCs w:val="44"/>
                </w:rPr>
                <w:t>1</w:t>
              </w:r>
              <w:r w:rsidRPr="002B2645">
                <w:rPr>
                  <w:rFonts w:ascii="標楷體" w:eastAsia="標楷體" w:hAnsi="標楷體" w:hint="eastAsia"/>
                  <w:sz w:val="44"/>
                  <w:szCs w:val="44"/>
                </w:rPr>
                <w:t>2年)</w:t>
              </w:r>
            </w:p>
          </w:sdtContent>
        </w:sdt>
        <w:p w14:paraId="010E6458" w14:textId="77777777" w:rsidR="007F1B01" w:rsidRPr="002B2645" w:rsidRDefault="007F1B01">
          <w:pPr>
            <w:pStyle w:val="a3"/>
            <w:spacing w:before="480"/>
            <w:jc w:val="center"/>
          </w:pPr>
        </w:p>
        <w:p w14:paraId="202C2337" w14:textId="77777777" w:rsidR="007F1B01" w:rsidRPr="002B2645" w:rsidRDefault="007F1B01">
          <w:pPr>
            <w:widowControl/>
            <w:rPr>
              <w:rFonts w:ascii="標楷體" w:eastAsia="標楷體" w:hAnsi="標楷體"/>
              <w:b/>
              <w:sz w:val="32"/>
              <w:szCs w:val="32"/>
            </w:rPr>
          </w:pPr>
          <w:r w:rsidRPr="002B2645">
            <w:rPr>
              <w:noProof/>
            </w:rPr>
            <mc:AlternateContent>
              <mc:Choice Requires="wps">
                <w:drawing>
                  <wp:anchor distT="0" distB="0" distL="114300" distR="114300" simplePos="0" relativeHeight="251669504" behindDoc="0" locked="0" layoutInCell="1" allowOverlap="1" wp14:anchorId="46A1F833" wp14:editId="4EBBA5A7">
                    <wp:simplePos x="0" y="0"/>
                    <wp:positionH relativeFrom="margin">
                      <wp:align>right</wp:align>
                    </wp:positionH>
                    <wp:positionV relativeFrom="margin">
                      <wp:align>bottom</wp:align>
                    </wp:positionV>
                    <wp:extent cx="6553200" cy="557530"/>
                    <wp:effectExtent l="0" t="0" r="2540" b="6350"/>
                    <wp:wrapNone/>
                    <wp:docPr id="142" name="文字方塊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B40BB" w14:textId="7974452D" w:rsidR="00962C9E" w:rsidRPr="007F1B01" w:rsidRDefault="00780A51">
                                <w:pPr>
                                  <w:pStyle w:val="a3"/>
                                  <w:spacing w:after="40"/>
                                  <w:jc w:val="center"/>
                                  <w:rPr>
                                    <w:caps/>
                                    <w:color w:val="4472C4" w:themeColor="accent1"/>
                                    <w:sz w:val="52"/>
                                    <w:szCs w:val="52"/>
                                  </w:rPr>
                                </w:pPr>
                                <w:sdt>
                                  <w:sdtPr>
                                    <w:rPr>
                                      <w:rFonts w:ascii="標楷體" w:eastAsia="標楷體" w:hAnsi="標楷體" w:cs="Arial"/>
                                      <w:sz w:val="28"/>
                                      <w:szCs w:val="28"/>
                                    </w:rPr>
                                    <w:alias w:val="日期"/>
                                    <w:tag w:val=""/>
                                    <w:id w:val="197127006"/>
                                    <w:dataBinding w:prefixMappings="xmlns:ns0='http://schemas.microsoft.com/office/2006/coverPageProps' " w:xpath="/ns0:CoverPageProperties[1]/ns0:PublishDate[1]" w:storeItemID="{55AF091B-3C7A-41E3-B477-F2FDAA23CFDA}"/>
                                    <w:date w:fullDate="2021-01-22T00:00:00Z">
                                      <w:dateFormat w:val="yyyy年M月d日"/>
                                      <w:lid w:val="zh-TW"/>
                                      <w:storeMappedDataAs w:val="dateTime"/>
                                      <w:calendar w:val="gregorian"/>
                                    </w:date>
                                  </w:sdtPr>
                                  <w:sdtEndPr>
                                    <w:rPr>
                                      <w:rFonts w:hint="eastAsia"/>
                                    </w:rPr>
                                  </w:sdtEndPr>
                                  <w:sdtContent>
                                    <w:r w:rsidR="00E96B00">
                                      <w:rPr>
                                        <w:rFonts w:ascii="標楷體" w:eastAsia="標楷體" w:hAnsi="標楷體" w:cs="Arial" w:hint="eastAsia"/>
                                        <w:sz w:val="28"/>
                                        <w:szCs w:val="28"/>
                                      </w:rPr>
                                      <w:t>2021年1月22日</w:t>
                                    </w:r>
                                  </w:sdtContent>
                                </w:sdt>
                              </w:p>
                              <w:p w14:paraId="189F270B" w14:textId="77777777" w:rsidR="00962C9E" w:rsidRDefault="00962C9E">
                                <w:pPr>
                                  <w:pStyle w:val="a3"/>
                                  <w:jc w:val="center"/>
                                  <w:rPr>
                                    <w:color w:val="4472C4" w:themeColor="accent1"/>
                                  </w:rPr>
                                </w:pPr>
                                <w:r w:rsidRPr="002B2645">
                                  <w:rPr>
                                    <w:noProof/>
                                  </w:rPr>
                                  <w:drawing>
                                    <wp:inline distT="0" distB="0" distL="0" distR="0" wp14:anchorId="2EB78424" wp14:editId="51552CB3">
                                      <wp:extent cx="1615440" cy="349284"/>
                                      <wp:effectExtent l="0" t="0" r="3810" b="0"/>
                                      <wp:docPr id="3" name="圖片 3" descr="教育部青年發展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育部青年發展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203" cy="366098"/>
                                              </a:xfrm>
                                              <a:prstGeom prst="rect">
                                                <a:avLst/>
                                              </a:prstGeom>
                                              <a:noFill/>
                                              <a:ln>
                                                <a:noFill/>
                                              </a:ln>
                                            </pic:spPr>
                                          </pic:pic>
                                        </a:graphicData>
                                      </a:graphic>
                                    </wp:inline>
                                  </w:drawing>
                                </w:r>
                              </w:p>
                              <w:p w14:paraId="2CA9940F" w14:textId="77777777" w:rsidR="00962C9E" w:rsidRDefault="00780A51">
                                <w:pPr>
                                  <w:pStyle w:val="a3"/>
                                  <w:jc w:val="center"/>
                                  <w:rPr>
                                    <w:color w:val="4472C4" w:themeColor="accent1"/>
                                  </w:rPr>
                                </w:pPr>
                                <w:sdt>
                                  <w:sdtPr>
                                    <w:rPr>
                                      <w:color w:val="4472C4"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EndPr/>
                                  <w:sdtContent>
                                    <w:r w:rsidR="00962C9E">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6A1F833" id="_x0000_t202" coordsize="21600,21600" o:spt="202" path="m,l,21600r21600,l21600,xe">
                    <v:stroke joinstyle="miter"/>
                    <v:path gradientshapeok="t" o:connecttype="rect"/>
                  </v:shapetype>
                  <v:shape id="文字方塊 142" o:spid="_x0000_s1026" type="#_x0000_t202" style="position:absolute;margin-left:464.8pt;margin-top:0;width:516pt;height:43.9pt;z-index:25166950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" filled="f" stroked="f" strokeweight=".5pt">
                    <v:textbox style="mso-fit-shape-to-text:t" inset="0,0,0,0">
                      <w:txbxContent>
                        <w:p w14:paraId="676B40BB" w14:textId="7974452D" w:rsidR="00962C9E" w:rsidRPr="007F1B01" w:rsidRDefault="00780A51">
                          <w:pPr>
                            <w:pStyle w:val="a3"/>
                            <w:spacing w:after="40"/>
                            <w:jc w:val="center"/>
                            <w:rPr>
                              <w:caps/>
                              <w:color w:val="4472C4" w:themeColor="accent1"/>
                              <w:sz w:val="52"/>
                              <w:szCs w:val="52"/>
                            </w:rPr>
                          </w:pPr>
                          <w:sdt>
                            <w:sdtPr>
                              <w:rPr>
                                <w:rFonts w:ascii="標楷體" w:eastAsia="標楷體" w:hAnsi="標楷體" w:cs="Arial"/>
                                <w:sz w:val="28"/>
                                <w:szCs w:val="28"/>
                              </w:rPr>
                              <w:alias w:val="日期"/>
                              <w:tag w:val=""/>
                              <w:id w:val="197127006"/>
                              <w:dataBinding w:prefixMappings="xmlns:ns0='http://schemas.microsoft.com/office/2006/coverPageProps' " w:xpath="/ns0:CoverPageProperties[1]/ns0:PublishDate[1]" w:storeItemID="{55AF091B-3C7A-41E3-B477-F2FDAA23CFDA}"/>
                              <w:date w:fullDate="2021-01-22T00:00:00Z">
                                <w:dateFormat w:val="yyyy年M月d日"/>
                                <w:lid w:val="zh-TW"/>
                                <w:storeMappedDataAs w:val="dateTime"/>
                                <w:calendar w:val="gregorian"/>
                              </w:date>
                            </w:sdtPr>
                            <w:sdtEndPr>
                              <w:rPr>
                                <w:rFonts w:hint="eastAsia"/>
                              </w:rPr>
                            </w:sdtEndPr>
                            <w:sdtContent>
                              <w:r w:rsidR="00E96B00">
                                <w:rPr>
                                  <w:rFonts w:ascii="標楷體" w:eastAsia="標楷體" w:hAnsi="標楷體" w:cs="Arial" w:hint="eastAsia"/>
                                  <w:sz w:val="28"/>
                                  <w:szCs w:val="28"/>
                                </w:rPr>
                                <w:t>2021年1月22日</w:t>
                              </w:r>
                            </w:sdtContent>
                          </w:sdt>
                        </w:p>
                        <w:p w14:paraId="189F270B" w14:textId="77777777" w:rsidR="00962C9E" w:rsidRDefault="00962C9E">
                          <w:pPr>
                            <w:pStyle w:val="a3"/>
                            <w:jc w:val="center"/>
                            <w:rPr>
                              <w:color w:val="4472C4" w:themeColor="accent1"/>
                            </w:rPr>
                          </w:pPr>
                          <w:r w:rsidRPr="002B2645">
                            <w:rPr>
                              <w:noProof/>
                            </w:rPr>
                            <w:drawing>
                              <wp:inline distT="0" distB="0" distL="0" distR="0" wp14:anchorId="2EB78424" wp14:editId="51552CB3">
                                <wp:extent cx="1615440" cy="349284"/>
                                <wp:effectExtent l="0" t="0" r="3810" b="0"/>
                                <wp:docPr id="3" name="圖片 3" descr="教育部青年發展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育部青年發展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203" cy="366098"/>
                                        </a:xfrm>
                                        <a:prstGeom prst="rect">
                                          <a:avLst/>
                                        </a:prstGeom>
                                        <a:noFill/>
                                        <a:ln>
                                          <a:noFill/>
                                        </a:ln>
                                      </pic:spPr>
                                    </pic:pic>
                                  </a:graphicData>
                                </a:graphic>
                              </wp:inline>
                            </w:drawing>
                          </w:r>
                        </w:p>
                        <w:p w14:paraId="2CA9940F" w14:textId="77777777" w:rsidR="00962C9E" w:rsidRDefault="00780A51">
                          <w:pPr>
                            <w:pStyle w:val="a3"/>
                            <w:jc w:val="center"/>
                            <w:rPr>
                              <w:color w:val="4472C4" w:themeColor="accent1"/>
                            </w:rPr>
                          </w:pPr>
                          <w:sdt>
                            <w:sdtPr>
                              <w:rPr>
                                <w:color w:val="4472C4"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EndPr/>
                            <w:sdtContent>
                              <w:r w:rsidR="00962C9E">
                                <w:rPr>
                                  <w:color w:val="4472C4" w:themeColor="accent1"/>
                                </w:rPr>
                                <w:t xml:space="preserve">     </w:t>
                              </w:r>
                            </w:sdtContent>
                          </w:sdt>
                        </w:p>
                      </w:txbxContent>
                    </v:textbox>
                    <w10:wrap anchorx="margin" anchory="margin"/>
                  </v:shape>
                </w:pict>
              </mc:Fallback>
            </mc:AlternateContent>
          </w:r>
          <w:r w:rsidRPr="002B2645">
            <w:rPr>
              <w:rFonts w:ascii="標楷體" w:eastAsia="標楷體" w:hAnsi="標楷體"/>
              <w:b/>
              <w:sz w:val="32"/>
              <w:szCs w:val="32"/>
            </w:rPr>
            <w:br w:type="page"/>
          </w:r>
        </w:p>
      </w:sdtContent>
    </w:sdt>
    <w:p w14:paraId="584FC501" w14:textId="77777777" w:rsidR="007F1B01" w:rsidRPr="002B2645" w:rsidRDefault="007F1B01" w:rsidP="004D4F58">
      <w:pPr>
        <w:spacing w:line="520" w:lineRule="exact"/>
        <w:jc w:val="both"/>
        <w:rPr>
          <w:rFonts w:ascii="標楷體" w:eastAsia="標楷體" w:hAnsi="標楷體"/>
          <w:b/>
          <w:sz w:val="28"/>
          <w:szCs w:val="28"/>
        </w:rPr>
      </w:pPr>
      <w:r w:rsidRPr="002B2645">
        <w:rPr>
          <w:rFonts w:ascii="標楷體" w:eastAsia="標楷體" w:hAnsi="標楷體" w:hint="eastAsia"/>
          <w:b/>
          <w:sz w:val="28"/>
          <w:szCs w:val="28"/>
        </w:rPr>
        <w:lastRenderedPageBreak/>
        <w:t>壹、計畫緣起</w:t>
      </w:r>
    </w:p>
    <w:p w14:paraId="07459C68" w14:textId="77777777" w:rsidR="004D4F58" w:rsidRPr="002B2645" w:rsidRDefault="004D4F58" w:rsidP="004D4F58">
      <w:pPr>
        <w:spacing w:line="520" w:lineRule="exact"/>
        <w:jc w:val="both"/>
        <w:rPr>
          <w:rFonts w:ascii="標楷體" w:eastAsia="標楷體" w:hAnsi="標楷體"/>
          <w:b/>
          <w:sz w:val="28"/>
          <w:szCs w:val="28"/>
        </w:rPr>
      </w:pPr>
      <w:r w:rsidRPr="002B2645">
        <w:rPr>
          <w:rFonts w:ascii="標楷體" w:eastAsia="標楷體" w:hAnsi="標楷體" w:hint="eastAsia"/>
          <w:b/>
          <w:sz w:val="28"/>
          <w:szCs w:val="28"/>
        </w:rPr>
        <w:t xml:space="preserve">    一、依據</w:t>
      </w:r>
    </w:p>
    <w:p w14:paraId="148E0645" w14:textId="77777777" w:rsidR="007F1B01" w:rsidRPr="002B2645" w:rsidRDefault="00AA31C3" w:rsidP="00AA31C3">
      <w:pPr>
        <w:spacing w:line="520" w:lineRule="exact"/>
        <w:ind w:leftChars="472" w:left="1133" w:firstLineChars="9" w:firstLine="25"/>
        <w:jc w:val="both"/>
        <w:rPr>
          <w:rFonts w:ascii="標楷體" w:eastAsia="標楷體" w:hAnsi="標楷體"/>
          <w:sz w:val="28"/>
          <w:szCs w:val="28"/>
        </w:rPr>
      </w:pPr>
      <w:r w:rsidRPr="002B2645">
        <w:rPr>
          <w:rFonts w:ascii="標楷體" w:eastAsia="標楷體" w:hAnsi="標楷體" w:hint="eastAsia"/>
          <w:sz w:val="28"/>
          <w:szCs w:val="28"/>
        </w:rPr>
        <w:t xml:space="preserve">    </w:t>
      </w:r>
      <w:r w:rsidR="007F1B01" w:rsidRPr="002B2645">
        <w:rPr>
          <w:rFonts w:ascii="標楷體" w:eastAsia="標楷體" w:hAnsi="標楷體" w:hint="eastAsia"/>
          <w:sz w:val="28"/>
          <w:szCs w:val="28"/>
        </w:rPr>
        <w:t>教育部青年發展署</w:t>
      </w:r>
      <w:r w:rsidR="00316C8C" w:rsidRPr="002B2645">
        <w:rPr>
          <w:rFonts w:ascii="標楷體" w:eastAsia="標楷體" w:hAnsi="標楷體" w:hint="eastAsia"/>
          <w:sz w:val="28"/>
          <w:szCs w:val="28"/>
        </w:rPr>
        <w:t>(以下簡稱本署)</w:t>
      </w:r>
      <w:r w:rsidR="007F1B01" w:rsidRPr="002B2645">
        <w:rPr>
          <w:rFonts w:ascii="標楷體" w:eastAsia="標楷體" w:hAnsi="標楷體" w:hint="eastAsia"/>
          <w:sz w:val="28"/>
          <w:szCs w:val="28"/>
        </w:rPr>
        <w:t>歷年致力於推展青年志願服務，成功累積並見證臺灣青年投入志願服務之經驗及風氣，然而面對臺灣快速的人口結構改變與社會變遷，新的社會議題與挑戰亦不斷產生</w:t>
      </w:r>
      <w:r w:rsidR="007F1B01" w:rsidRPr="002B2645">
        <w:rPr>
          <w:rFonts w:ascii="新細明體" w:eastAsia="新細明體" w:hAnsi="新細明體" w:hint="eastAsia"/>
          <w:sz w:val="28"/>
          <w:szCs w:val="28"/>
        </w:rPr>
        <w:t>。</w:t>
      </w:r>
      <w:r w:rsidR="007F1B01" w:rsidRPr="002B2645">
        <w:rPr>
          <w:rFonts w:ascii="標楷體" w:eastAsia="標楷體" w:hAnsi="標楷體" w:hint="eastAsia"/>
          <w:sz w:val="28"/>
          <w:szCs w:val="28"/>
        </w:rPr>
        <w:t>在過去推動志願服務的基礎上，</w:t>
      </w:r>
      <w:r w:rsidR="005A0C41" w:rsidRPr="002B2645">
        <w:rPr>
          <w:rFonts w:ascii="標楷體" w:eastAsia="標楷體" w:hAnsi="標楷體" w:hint="eastAsia"/>
          <w:sz w:val="28"/>
          <w:szCs w:val="28"/>
        </w:rPr>
        <w:t>110</w:t>
      </w:r>
      <w:r w:rsidR="007605D4" w:rsidRPr="002B2645">
        <w:rPr>
          <w:rFonts w:ascii="標楷體" w:eastAsia="標楷體" w:hAnsi="標楷體" w:hint="eastAsia"/>
          <w:sz w:val="28"/>
          <w:szCs w:val="28"/>
        </w:rPr>
        <w:t>至102</w:t>
      </w:r>
      <w:r w:rsidR="007F1B01" w:rsidRPr="002B2645">
        <w:rPr>
          <w:rFonts w:ascii="標楷體" w:eastAsia="標楷體" w:hAnsi="標楷體" w:hint="eastAsia"/>
          <w:sz w:val="28"/>
          <w:szCs w:val="28"/>
        </w:rPr>
        <w:t>年</w:t>
      </w:r>
      <w:r w:rsidR="007F1B01" w:rsidRPr="002B2645">
        <w:rPr>
          <w:rFonts w:ascii="標楷體" w:eastAsia="標楷體" w:hAnsi="標楷體" w:cs="Arial" w:hint="eastAsia"/>
          <w:sz w:val="28"/>
          <w:szCs w:val="28"/>
        </w:rPr>
        <w:t>「青年志工推動計畫」(以下簡稱本計畫)除賡續整合縣市政府、民間團體及學校等資源共同推動青年志願服務外，將藉由培力、參與、對話及合作的機制，並鏈結國內青年社會創新服務團隊，以青年持續的熱情及詮釋世界的方式，投入社會願景的創造、維繫及探討，塑造青年自主式社會行動的再生</w:t>
      </w:r>
      <w:r w:rsidR="007F1B01" w:rsidRPr="002B2645">
        <w:rPr>
          <w:rFonts w:ascii="標楷體" w:eastAsia="標楷體" w:hAnsi="標楷體" w:hint="eastAsia"/>
          <w:sz w:val="28"/>
          <w:szCs w:val="28"/>
        </w:rPr>
        <w:t>。</w:t>
      </w:r>
    </w:p>
    <w:p w14:paraId="2793394B" w14:textId="77777777" w:rsidR="004D4F58" w:rsidRPr="002B2645" w:rsidRDefault="004D4F58" w:rsidP="004D4F58">
      <w:pPr>
        <w:spacing w:line="520" w:lineRule="exact"/>
        <w:jc w:val="both"/>
        <w:rPr>
          <w:rFonts w:ascii="標楷體" w:eastAsia="標楷體" w:hAnsi="標楷體" w:cs="Arial"/>
          <w:b/>
          <w:sz w:val="28"/>
          <w:szCs w:val="28"/>
        </w:rPr>
      </w:pPr>
      <w:r w:rsidRPr="002B2645">
        <w:rPr>
          <w:rFonts w:ascii="標楷體" w:eastAsia="標楷體" w:hAnsi="標楷體" w:cs="Arial" w:hint="eastAsia"/>
          <w:sz w:val="28"/>
          <w:szCs w:val="28"/>
        </w:rPr>
        <w:t xml:space="preserve">    </w:t>
      </w:r>
      <w:r w:rsidRPr="002B2645">
        <w:rPr>
          <w:rFonts w:ascii="標楷體" w:eastAsia="標楷體" w:hAnsi="標楷體" w:cs="Arial" w:hint="eastAsia"/>
          <w:b/>
          <w:sz w:val="28"/>
          <w:szCs w:val="28"/>
        </w:rPr>
        <w:t>二、未來環境預測</w:t>
      </w:r>
    </w:p>
    <w:p w14:paraId="5609BCE0" w14:textId="77777777" w:rsidR="00DB66A9" w:rsidRPr="00353F22" w:rsidRDefault="000B6702" w:rsidP="00353F22">
      <w:pPr>
        <w:pStyle w:val="a5"/>
        <w:numPr>
          <w:ilvl w:val="0"/>
          <w:numId w:val="2"/>
        </w:numPr>
        <w:spacing w:line="520" w:lineRule="exact"/>
        <w:ind w:leftChars="0" w:left="1843" w:hanging="850"/>
        <w:jc w:val="both"/>
        <w:rPr>
          <w:rFonts w:ascii="標楷體" w:eastAsia="標楷體" w:hAnsi="標楷體" w:cs="Arial"/>
          <w:sz w:val="28"/>
          <w:szCs w:val="28"/>
        </w:rPr>
      </w:pPr>
      <w:r>
        <w:rPr>
          <w:rFonts w:ascii="標楷體" w:eastAsia="標楷體" w:hAnsi="標楷體" w:cs="Arial" w:hint="eastAsia"/>
          <w:sz w:val="28"/>
          <w:szCs w:val="28"/>
        </w:rPr>
        <w:t>新</w:t>
      </w:r>
      <w:r w:rsidRPr="000B6702">
        <w:rPr>
          <w:rFonts w:ascii="標楷體" w:eastAsia="標楷體" w:hAnsi="標楷體" w:hint="eastAsia"/>
          <w:sz w:val="28"/>
          <w:szCs w:val="28"/>
        </w:rPr>
        <w:t>科技及多元職能時代：資訊科技發展，創造許多</w:t>
      </w:r>
      <w:r w:rsidRPr="000B6702">
        <w:rPr>
          <w:rFonts w:ascii="標楷體" w:eastAsia="標楷體" w:hAnsi="標楷體"/>
          <w:sz w:val="28"/>
          <w:szCs w:val="28"/>
        </w:rPr>
        <w:t>大眾自主傳播的科技平臺，</w:t>
      </w:r>
      <w:r w:rsidR="00EA49F0" w:rsidRPr="000B6702">
        <w:rPr>
          <w:rFonts w:ascii="標楷體" w:eastAsia="標楷體" w:hAnsi="標楷體" w:hint="eastAsia"/>
          <w:sz w:val="28"/>
          <w:szCs w:val="28"/>
        </w:rPr>
        <w:t>青年</w:t>
      </w:r>
      <w:r w:rsidR="00EA49F0">
        <w:rPr>
          <w:rFonts w:ascii="標楷體" w:eastAsia="標楷體" w:hAnsi="標楷體" w:hint="eastAsia"/>
          <w:sz w:val="28"/>
          <w:szCs w:val="28"/>
        </w:rPr>
        <w:t>比上一代的人更懂得</w:t>
      </w:r>
      <w:r w:rsidR="00EA49F0" w:rsidRPr="000B6702">
        <w:rPr>
          <w:rFonts w:ascii="標楷體" w:eastAsia="標楷體" w:hAnsi="標楷體" w:hint="eastAsia"/>
          <w:sz w:val="28"/>
          <w:szCs w:val="28"/>
        </w:rPr>
        <w:t>運用社群</w:t>
      </w:r>
      <w:r w:rsidR="00EA49F0">
        <w:rPr>
          <w:rFonts w:ascii="標楷體" w:eastAsia="標楷體" w:hAnsi="標楷體" w:hint="eastAsia"/>
          <w:sz w:val="28"/>
          <w:szCs w:val="28"/>
        </w:rPr>
        <w:t>網絡</w:t>
      </w:r>
      <w:r w:rsidR="00EA49F0" w:rsidRPr="000B6702">
        <w:rPr>
          <w:rFonts w:ascii="標楷體" w:eastAsia="標楷體" w:hAnsi="標楷體" w:hint="eastAsia"/>
          <w:sz w:val="28"/>
          <w:szCs w:val="28"/>
        </w:rPr>
        <w:t>在</w:t>
      </w:r>
      <w:r w:rsidR="00EA49F0" w:rsidRPr="000B6702">
        <w:rPr>
          <w:rFonts w:ascii="標楷體" w:eastAsia="標楷體" w:hAnsi="標楷體"/>
          <w:sz w:val="28"/>
          <w:szCs w:val="28"/>
        </w:rPr>
        <w:t>思維上與他人產生聯繫，</w:t>
      </w:r>
      <w:r w:rsidR="00EA49F0">
        <w:rPr>
          <w:rFonts w:ascii="標楷體" w:eastAsia="標楷體" w:hAnsi="標楷體" w:hint="eastAsia"/>
          <w:sz w:val="28"/>
          <w:szCs w:val="28"/>
        </w:rPr>
        <w:t>以</w:t>
      </w:r>
      <w:r w:rsidRPr="000B6702">
        <w:rPr>
          <w:rFonts w:ascii="標楷體" w:eastAsia="標楷體" w:hAnsi="標楷體"/>
          <w:sz w:val="28"/>
          <w:szCs w:val="28"/>
        </w:rPr>
        <w:t>個人的力量或集體的力量在社會制度之外</w:t>
      </w:r>
      <w:r w:rsidR="00353F22">
        <w:rPr>
          <w:rFonts w:ascii="標楷體" w:eastAsia="標楷體" w:hAnsi="標楷體" w:hint="eastAsia"/>
          <w:sz w:val="28"/>
          <w:szCs w:val="28"/>
        </w:rPr>
        <w:t>追求</w:t>
      </w:r>
      <w:r w:rsidRPr="000B6702">
        <w:rPr>
          <w:rFonts w:ascii="標楷體" w:eastAsia="標楷體" w:hAnsi="標楷體"/>
          <w:sz w:val="28"/>
          <w:szCs w:val="28"/>
        </w:rPr>
        <w:t>自主性</w:t>
      </w:r>
      <w:r w:rsidRPr="000B6702">
        <w:rPr>
          <w:rFonts w:ascii="標楷體" w:eastAsia="標楷體" w:hAnsi="標楷體" w:hint="eastAsia"/>
          <w:sz w:val="28"/>
          <w:szCs w:val="28"/>
        </w:rPr>
        <w:t>，</w:t>
      </w:r>
      <w:r w:rsidR="00EA49F0">
        <w:rPr>
          <w:rFonts w:ascii="標楷體" w:eastAsia="標楷體" w:hAnsi="標楷體" w:hint="eastAsia"/>
          <w:sz w:val="28"/>
          <w:szCs w:val="28"/>
        </w:rPr>
        <w:t>建立</w:t>
      </w:r>
      <w:r w:rsidR="00EA49F0" w:rsidRPr="00BC2F90">
        <w:rPr>
          <w:rFonts w:ascii="標楷體" w:eastAsia="標楷體" w:hAnsi="標楷體"/>
          <w:sz w:val="28"/>
          <w:szCs w:val="28"/>
        </w:rPr>
        <w:t>多重、流動、異質的</w:t>
      </w:r>
      <w:r w:rsidR="00EA49F0" w:rsidRPr="00BC2F90">
        <w:rPr>
          <w:rFonts w:ascii="標楷體" w:eastAsia="標楷體" w:hAnsi="標楷體" w:hint="eastAsia"/>
          <w:sz w:val="28"/>
          <w:szCs w:val="28"/>
        </w:rPr>
        <w:t>網絡</w:t>
      </w:r>
      <w:r w:rsidR="00EA49F0" w:rsidRPr="00BC2F90">
        <w:rPr>
          <w:rFonts w:ascii="標楷體" w:eastAsia="標楷體" w:hAnsi="標楷體"/>
          <w:sz w:val="28"/>
          <w:szCs w:val="28"/>
        </w:rPr>
        <w:t>關係</w:t>
      </w:r>
      <w:r w:rsidRPr="000B6702">
        <w:rPr>
          <w:rFonts w:ascii="標楷體" w:eastAsia="標楷體" w:hAnsi="標楷體"/>
          <w:sz w:val="28"/>
          <w:szCs w:val="28"/>
        </w:rPr>
        <w:t>，催生</w:t>
      </w:r>
      <w:r w:rsidR="00353F22" w:rsidRPr="000B6702">
        <w:rPr>
          <w:rFonts w:ascii="標楷體" w:eastAsia="標楷體" w:hAnsi="標楷體"/>
          <w:sz w:val="28"/>
          <w:szCs w:val="28"/>
        </w:rPr>
        <w:t>新的</w:t>
      </w:r>
      <w:r w:rsidR="00353F22" w:rsidRPr="00BC2F90">
        <w:rPr>
          <w:rFonts w:ascii="標楷體" w:eastAsia="標楷體" w:hAnsi="標楷體"/>
          <w:sz w:val="28"/>
          <w:szCs w:val="28"/>
        </w:rPr>
        <w:t>跨界交流</w:t>
      </w:r>
      <w:r w:rsidR="00353F22" w:rsidRPr="00BC2F90">
        <w:rPr>
          <w:rFonts w:ascii="標楷體" w:eastAsia="標楷體" w:hAnsi="標楷體" w:hint="eastAsia"/>
          <w:sz w:val="28"/>
          <w:szCs w:val="28"/>
        </w:rPr>
        <w:t>、</w:t>
      </w:r>
      <w:r w:rsidR="00353F22" w:rsidRPr="000B6702">
        <w:rPr>
          <w:rFonts w:ascii="標楷體" w:eastAsia="標楷體" w:hAnsi="標楷體"/>
          <w:sz w:val="28"/>
          <w:szCs w:val="28"/>
        </w:rPr>
        <w:t>集體行動</w:t>
      </w:r>
      <w:r w:rsidR="00353F22">
        <w:rPr>
          <w:rFonts w:ascii="標楷體" w:eastAsia="標楷體" w:hAnsi="標楷體" w:hint="eastAsia"/>
          <w:sz w:val="28"/>
          <w:szCs w:val="28"/>
        </w:rPr>
        <w:t>的</w:t>
      </w:r>
      <w:r w:rsidR="00353F22" w:rsidRPr="000B6702">
        <w:rPr>
          <w:rFonts w:ascii="標楷體" w:eastAsia="標楷體" w:hAnsi="標楷體"/>
          <w:sz w:val="28"/>
          <w:szCs w:val="28"/>
        </w:rPr>
        <w:t>公共空間</w:t>
      </w:r>
      <w:r w:rsidR="00BC2F90">
        <w:rPr>
          <w:rFonts w:ascii="標楷體" w:eastAsia="標楷體" w:hAnsi="標楷體" w:hint="eastAsia"/>
          <w:sz w:val="28"/>
          <w:szCs w:val="28"/>
        </w:rPr>
        <w:t>；</w:t>
      </w:r>
      <w:r w:rsidR="00BC2F90" w:rsidRPr="00BC2F90">
        <w:rPr>
          <w:rFonts w:ascii="標楷體" w:eastAsia="標楷體" w:hAnsi="標楷體" w:hint="eastAsia"/>
          <w:sz w:val="28"/>
          <w:szCs w:val="28"/>
        </w:rPr>
        <w:t>個人行動</w:t>
      </w:r>
      <w:r w:rsidR="00EA49F0">
        <w:rPr>
          <w:rFonts w:ascii="標楷體" w:eastAsia="標楷體" w:hAnsi="標楷體" w:hint="eastAsia"/>
          <w:sz w:val="28"/>
          <w:szCs w:val="28"/>
        </w:rPr>
        <w:t>及職涯</w:t>
      </w:r>
      <w:r w:rsidR="00BC2F90">
        <w:rPr>
          <w:rFonts w:ascii="標楷體" w:eastAsia="標楷體" w:hAnsi="標楷體" w:hint="eastAsia"/>
          <w:sz w:val="28"/>
          <w:szCs w:val="28"/>
        </w:rPr>
        <w:t>則更重視其與社會關係、意涵</w:t>
      </w:r>
      <w:r>
        <w:rPr>
          <w:rFonts w:ascii="標楷體" w:eastAsia="標楷體" w:hAnsi="標楷體" w:hint="eastAsia"/>
          <w:sz w:val="28"/>
          <w:szCs w:val="28"/>
        </w:rPr>
        <w:t>與價值，</w:t>
      </w:r>
      <w:r w:rsidR="00BC2F90">
        <w:rPr>
          <w:rFonts w:ascii="標楷體" w:eastAsia="標楷體" w:hAnsi="標楷體" w:hint="eastAsia"/>
          <w:sz w:val="28"/>
          <w:szCs w:val="28"/>
        </w:rPr>
        <w:t>並</w:t>
      </w:r>
      <w:r w:rsidR="00C45B0F" w:rsidRPr="00EA49F0">
        <w:rPr>
          <w:rFonts w:ascii="標楷體" w:eastAsia="標楷體" w:hAnsi="標楷體" w:cs="Arial" w:hint="eastAsia"/>
          <w:sz w:val="28"/>
          <w:szCs w:val="28"/>
        </w:rPr>
        <w:t>不</w:t>
      </w:r>
      <w:r w:rsidR="00BC2F90">
        <w:rPr>
          <w:rFonts w:ascii="標楷體" w:eastAsia="標楷體" w:hAnsi="標楷體" w:cs="Arial" w:hint="eastAsia"/>
          <w:sz w:val="28"/>
          <w:szCs w:val="28"/>
        </w:rPr>
        <w:t>局</w:t>
      </w:r>
      <w:r w:rsidR="00C45B0F" w:rsidRPr="00EA49F0">
        <w:rPr>
          <w:rFonts w:ascii="標楷體" w:eastAsia="標楷體" w:hAnsi="標楷體" w:cs="Arial" w:hint="eastAsia"/>
          <w:sz w:val="28"/>
          <w:szCs w:val="28"/>
        </w:rPr>
        <w:t>限於單一組織或單一工作</w:t>
      </w:r>
      <w:r w:rsidR="00C45B0F">
        <w:rPr>
          <w:rFonts w:ascii="標楷體" w:eastAsia="標楷體" w:hAnsi="標楷體" w:cs="Arial" w:hint="eastAsia"/>
          <w:sz w:val="28"/>
          <w:szCs w:val="28"/>
        </w:rPr>
        <w:t>，</w:t>
      </w:r>
      <w:r w:rsidR="00C45B0F">
        <w:rPr>
          <w:rFonts w:ascii="標楷體" w:eastAsia="標楷體" w:hAnsi="標楷體" w:hint="eastAsia"/>
          <w:sz w:val="28"/>
          <w:szCs w:val="28"/>
        </w:rPr>
        <w:t>形成</w:t>
      </w:r>
      <w:r w:rsidR="007605D4" w:rsidRPr="00EA49F0">
        <w:rPr>
          <w:rFonts w:ascii="標楷體" w:eastAsia="標楷體" w:hAnsi="標楷體" w:cs="Arial" w:hint="eastAsia"/>
          <w:sz w:val="28"/>
          <w:szCs w:val="28"/>
        </w:rPr>
        <w:t>「斜槓職涯」</w:t>
      </w:r>
      <w:r w:rsidR="00BC2F90">
        <w:rPr>
          <w:rFonts w:ascii="標楷體" w:eastAsia="標楷體" w:hAnsi="標楷體" w:cs="Arial" w:hint="eastAsia"/>
          <w:sz w:val="28"/>
          <w:szCs w:val="28"/>
        </w:rPr>
        <w:t>、</w:t>
      </w:r>
      <w:r w:rsidR="00580FFB" w:rsidRPr="00EA49F0">
        <w:rPr>
          <w:rFonts w:ascii="標楷體" w:eastAsia="標楷體" w:hAnsi="標楷體" w:cs="Arial" w:hint="eastAsia"/>
          <w:sz w:val="28"/>
          <w:szCs w:val="28"/>
        </w:rPr>
        <w:t>多重身分、跨界</w:t>
      </w:r>
      <w:r w:rsidR="00BC2F90">
        <w:rPr>
          <w:rFonts w:ascii="標楷體" w:eastAsia="標楷體" w:hAnsi="標楷體" w:cs="Arial" w:hint="eastAsia"/>
          <w:sz w:val="28"/>
          <w:szCs w:val="28"/>
        </w:rPr>
        <w:t>，個人自主及創新創業</w:t>
      </w:r>
      <w:r w:rsidR="00580FFB" w:rsidRPr="00EA49F0">
        <w:rPr>
          <w:rFonts w:ascii="標楷體" w:eastAsia="標楷體" w:hAnsi="標楷體" w:cs="Arial" w:hint="eastAsia"/>
          <w:sz w:val="28"/>
          <w:szCs w:val="28"/>
        </w:rPr>
        <w:t>的工作型態</w:t>
      </w:r>
      <w:r w:rsidR="00BC2F90">
        <w:rPr>
          <w:rFonts w:ascii="標楷體" w:eastAsia="標楷體" w:hAnsi="標楷體" w:cs="Arial" w:hint="eastAsia"/>
          <w:sz w:val="28"/>
          <w:szCs w:val="28"/>
        </w:rPr>
        <w:t>更是青年發展之</w:t>
      </w:r>
      <w:r w:rsidR="00580FFB" w:rsidRPr="00EA49F0">
        <w:rPr>
          <w:rFonts w:ascii="標楷體" w:eastAsia="標楷體" w:hAnsi="標楷體" w:cs="Arial" w:hint="eastAsia"/>
          <w:sz w:val="28"/>
          <w:szCs w:val="28"/>
        </w:rPr>
        <w:t>新趨勢。</w:t>
      </w:r>
      <w:r w:rsidR="00BC2F90">
        <w:rPr>
          <w:rFonts w:ascii="標楷體" w:eastAsia="標楷體" w:hAnsi="標楷體" w:cs="Arial" w:hint="eastAsia"/>
          <w:sz w:val="28"/>
          <w:szCs w:val="28"/>
        </w:rPr>
        <w:t>而志願服務是</w:t>
      </w:r>
      <w:r w:rsidR="00580FFB" w:rsidRPr="00EA49F0">
        <w:rPr>
          <w:rFonts w:ascii="標楷體" w:eastAsia="標楷體" w:hAnsi="標楷體" w:cs="Arial" w:hint="eastAsia"/>
          <w:sz w:val="28"/>
          <w:szCs w:val="28"/>
        </w:rPr>
        <w:t>青年</w:t>
      </w:r>
      <w:r w:rsidR="00BC2F90">
        <w:rPr>
          <w:rFonts w:ascii="標楷體" w:eastAsia="標楷體" w:hAnsi="標楷體" w:cs="Arial" w:hint="eastAsia"/>
          <w:sz w:val="28"/>
          <w:szCs w:val="28"/>
        </w:rPr>
        <w:t>在求學階段第一個接觸公共領域、了解社會議題的第一步，也是</w:t>
      </w:r>
      <w:r w:rsidR="00580FFB" w:rsidRPr="00EA49F0">
        <w:rPr>
          <w:rFonts w:ascii="標楷體" w:eastAsia="標楷體" w:hAnsi="標楷體" w:cs="Arial" w:hint="eastAsia"/>
          <w:sz w:val="28"/>
          <w:szCs w:val="28"/>
        </w:rPr>
        <w:t>培養「跨界」知能可切入的角度之一。</w:t>
      </w:r>
    </w:p>
    <w:p w14:paraId="4E9FB3EB" w14:textId="77777777" w:rsidR="00316C8C" w:rsidRPr="002B2645" w:rsidRDefault="004F6C8F" w:rsidP="00AA31C3">
      <w:pPr>
        <w:pStyle w:val="a5"/>
        <w:numPr>
          <w:ilvl w:val="0"/>
          <w:numId w:val="2"/>
        </w:numPr>
        <w:spacing w:line="520" w:lineRule="exact"/>
        <w:ind w:leftChars="0" w:left="1843" w:hanging="850"/>
        <w:jc w:val="both"/>
        <w:rPr>
          <w:rFonts w:ascii="標楷體" w:eastAsia="標楷體" w:hAnsi="標楷體" w:cs="Arial"/>
          <w:sz w:val="28"/>
          <w:szCs w:val="28"/>
        </w:rPr>
      </w:pPr>
      <w:r w:rsidRPr="002B2645">
        <w:rPr>
          <w:rFonts w:ascii="標楷體" w:eastAsia="標楷體" w:hAnsi="標楷體" w:cs="Arial" w:hint="eastAsia"/>
          <w:sz w:val="28"/>
          <w:szCs w:val="28"/>
        </w:rPr>
        <w:t>新課綱鼓勵社會參與：</w:t>
      </w:r>
      <w:r w:rsidR="00580FFB" w:rsidRPr="002B2645">
        <w:rPr>
          <w:rFonts w:ascii="標楷體" w:eastAsia="標楷體" w:hAnsi="標楷體" w:cs="Arial" w:hint="eastAsia"/>
          <w:sz w:val="28"/>
          <w:szCs w:val="28"/>
        </w:rPr>
        <w:t>十二年國教新課綱在108年上路，強調在知識、能力、態度與實際生活的連結，本署鼓勵以教師專業結合課綱核心素養，與各社福、議題團體核心關懷議題進行結合，將社會參與及志願服務的概念融入課程設計，</w:t>
      </w:r>
      <w:r w:rsidR="00580FFB" w:rsidRPr="002B2645">
        <w:rPr>
          <w:rFonts w:ascii="標楷體" w:eastAsia="標楷體" w:hAnsi="標楷體" w:cs="Arial" w:hint="eastAsia"/>
          <w:sz w:val="28"/>
          <w:szCs w:val="28"/>
        </w:rPr>
        <w:lastRenderedPageBreak/>
        <w:t>協助師生一起「課堂學習、課後實踐」。</w:t>
      </w:r>
      <w:bookmarkStart w:id="1" w:name="_Hlk60258655"/>
      <w:r w:rsidR="00580FFB" w:rsidRPr="002B2645">
        <w:rPr>
          <w:rFonts w:ascii="標楷體" w:eastAsia="標楷體" w:hAnsi="標楷體" w:cs="Arial" w:hint="eastAsia"/>
          <w:sz w:val="28"/>
          <w:szCs w:val="28"/>
        </w:rPr>
        <w:t>設計。</w:t>
      </w:r>
      <w:bookmarkEnd w:id="1"/>
    </w:p>
    <w:p w14:paraId="5FC61057" w14:textId="77777777" w:rsidR="001724FC" w:rsidRDefault="00B451CD" w:rsidP="004F6C8F">
      <w:pPr>
        <w:pStyle w:val="a5"/>
        <w:numPr>
          <w:ilvl w:val="0"/>
          <w:numId w:val="2"/>
        </w:numPr>
        <w:spacing w:line="520" w:lineRule="exact"/>
        <w:ind w:leftChars="0" w:left="1843" w:hanging="850"/>
        <w:jc w:val="both"/>
        <w:rPr>
          <w:rFonts w:ascii="標楷體" w:eastAsia="標楷體" w:hAnsi="標楷體"/>
          <w:sz w:val="28"/>
          <w:szCs w:val="28"/>
        </w:rPr>
      </w:pPr>
      <w:r w:rsidRPr="002B2645">
        <w:rPr>
          <w:rFonts w:ascii="標楷體" w:eastAsia="標楷體" w:hAnsi="標楷體" w:hint="eastAsia"/>
          <w:sz w:val="28"/>
          <w:szCs w:val="28"/>
        </w:rPr>
        <w:t>企業</w:t>
      </w:r>
      <w:r w:rsidR="002E3041" w:rsidRPr="002B2645">
        <w:rPr>
          <w:rFonts w:ascii="標楷體" w:eastAsia="標楷體" w:hAnsi="標楷體" w:hint="eastAsia"/>
          <w:sz w:val="28"/>
          <w:szCs w:val="28"/>
        </w:rPr>
        <w:t>社會責任</w:t>
      </w:r>
      <w:r w:rsidR="001724FC" w:rsidRPr="002B2645">
        <w:rPr>
          <w:rFonts w:ascii="標楷體" w:eastAsia="標楷體" w:hAnsi="標楷體" w:hint="eastAsia"/>
          <w:sz w:val="28"/>
          <w:szCs w:val="28"/>
        </w:rPr>
        <w:t>與永續發展</w:t>
      </w:r>
      <w:r w:rsidRPr="002B2645">
        <w:rPr>
          <w:rFonts w:ascii="標楷體" w:eastAsia="標楷體" w:hAnsi="標楷體" w:hint="eastAsia"/>
          <w:sz w:val="28"/>
          <w:szCs w:val="28"/>
        </w:rPr>
        <w:t>越</w:t>
      </w:r>
      <w:r w:rsidRPr="002B2645">
        <w:rPr>
          <w:rFonts w:ascii="標楷體" w:eastAsia="標楷體" w:hAnsi="標楷體"/>
          <w:sz w:val="28"/>
          <w:szCs w:val="28"/>
        </w:rPr>
        <w:t>趨重視</w:t>
      </w:r>
      <w:r w:rsidR="001724FC" w:rsidRPr="002B2645">
        <w:rPr>
          <w:rFonts w:ascii="標楷體" w:eastAsia="標楷體" w:hAnsi="標楷體" w:hint="eastAsia"/>
          <w:sz w:val="28"/>
          <w:szCs w:val="28"/>
        </w:rPr>
        <w:t>：</w:t>
      </w:r>
      <w:r w:rsidR="001A17F4">
        <w:rPr>
          <w:rFonts w:ascii="標楷體" w:eastAsia="標楷體" w:hAnsi="標楷體" w:hint="eastAsia"/>
          <w:sz w:val="28"/>
          <w:szCs w:val="28"/>
        </w:rPr>
        <w:t>受到</w:t>
      </w:r>
      <w:r w:rsidR="00181420">
        <w:rPr>
          <w:rFonts w:ascii="標楷體" w:eastAsia="標楷體" w:hAnsi="標楷體" w:hint="eastAsia"/>
          <w:sz w:val="28"/>
          <w:szCs w:val="28"/>
        </w:rPr>
        <w:t>資本</w:t>
      </w:r>
      <w:r w:rsidR="001A17F4">
        <w:rPr>
          <w:rFonts w:ascii="標楷體" w:eastAsia="標楷體" w:hAnsi="標楷體" w:hint="eastAsia"/>
          <w:sz w:val="28"/>
          <w:szCs w:val="28"/>
        </w:rPr>
        <w:t>主義及全球化</w:t>
      </w:r>
      <w:r w:rsidR="00B34E49">
        <w:rPr>
          <w:rFonts w:ascii="標楷體" w:eastAsia="標楷體" w:hAnsi="標楷體" w:hint="eastAsia"/>
          <w:sz w:val="28"/>
          <w:szCs w:val="28"/>
        </w:rPr>
        <w:t>社會</w:t>
      </w:r>
      <w:r w:rsidR="000B1F65">
        <w:rPr>
          <w:rFonts w:ascii="標楷體" w:eastAsia="標楷體" w:hAnsi="標楷體" w:hint="eastAsia"/>
          <w:sz w:val="28"/>
          <w:szCs w:val="28"/>
        </w:rPr>
        <w:t>發展</w:t>
      </w:r>
      <w:r w:rsidR="001A17F4">
        <w:rPr>
          <w:rFonts w:ascii="標楷體" w:eastAsia="標楷體" w:hAnsi="標楷體" w:hint="eastAsia"/>
          <w:sz w:val="28"/>
          <w:szCs w:val="28"/>
        </w:rPr>
        <w:t>，</w:t>
      </w:r>
      <w:r w:rsidR="00181420">
        <w:rPr>
          <w:rFonts w:ascii="標楷體" w:eastAsia="標楷體" w:hAnsi="標楷體" w:hint="eastAsia"/>
          <w:sz w:val="28"/>
          <w:szCs w:val="28"/>
        </w:rPr>
        <w:t>企業掌握</w:t>
      </w:r>
      <w:r w:rsidR="00740F7A">
        <w:rPr>
          <w:rFonts w:ascii="標楷體" w:eastAsia="標楷體" w:hAnsi="標楷體" w:hint="eastAsia"/>
          <w:sz w:val="28"/>
          <w:szCs w:val="28"/>
        </w:rPr>
        <w:t>大量的人才、資</w:t>
      </w:r>
      <w:r w:rsidR="00181420">
        <w:rPr>
          <w:rFonts w:ascii="標楷體" w:eastAsia="標楷體" w:hAnsi="標楷體" w:hint="eastAsia"/>
          <w:sz w:val="28"/>
          <w:szCs w:val="28"/>
        </w:rPr>
        <w:t>金</w:t>
      </w:r>
      <w:r w:rsidR="00740F7A">
        <w:rPr>
          <w:rFonts w:ascii="標楷體" w:eastAsia="標楷體" w:hAnsi="標楷體" w:hint="eastAsia"/>
          <w:sz w:val="28"/>
          <w:szCs w:val="28"/>
        </w:rPr>
        <w:t>、通路及商品</w:t>
      </w:r>
      <w:r w:rsidR="00181420">
        <w:rPr>
          <w:rFonts w:ascii="標楷體" w:eastAsia="標楷體" w:hAnsi="標楷體" w:hint="eastAsia"/>
          <w:sz w:val="28"/>
          <w:szCs w:val="28"/>
        </w:rPr>
        <w:t>等資本</w:t>
      </w:r>
      <w:r w:rsidR="00740F7A">
        <w:rPr>
          <w:rFonts w:ascii="標楷體" w:eastAsia="標楷體" w:hAnsi="標楷體" w:hint="eastAsia"/>
          <w:sz w:val="28"/>
          <w:szCs w:val="28"/>
        </w:rPr>
        <w:t>，</w:t>
      </w:r>
      <w:r w:rsidR="000B1F65">
        <w:rPr>
          <w:rFonts w:ascii="標楷體" w:eastAsia="標楷體" w:hAnsi="標楷體" w:hint="eastAsia"/>
          <w:sz w:val="28"/>
          <w:szCs w:val="28"/>
        </w:rPr>
        <w:t>惟</w:t>
      </w:r>
      <w:r w:rsidR="00482165">
        <w:rPr>
          <w:rFonts w:ascii="標楷體" w:eastAsia="標楷體" w:hAnsi="標楷體" w:hint="eastAsia"/>
          <w:sz w:val="28"/>
          <w:szCs w:val="28"/>
        </w:rPr>
        <w:t>公民</w:t>
      </w:r>
      <w:r w:rsidR="00181420">
        <w:rPr>
          <w:rFonts w:ascii="標楷體" w:eastAsia="標楷體" w:hAnsi="標楷體" w:hint="eastAsia"/>
          <w:sz w:val="28"/>
          <w:szCs w:val="28"/>
        </w:rPr>
        <w:t>社會的進步及反思</w:t>
      </w:r>
      <w:r w:rsidR="00482165">
        <w:rPr>
          <w:rFonts w:ascii="標楷體" w:eastAsia="標楷體" w:hAnsi="標楷體" w:hint="eastAsia"/>
          <w:sz w:val="28"/>
          <w:szCs w:val="28"/>
        </w:rPr>
        <w:t>行動</w:t>
      </w:r>
      <w:r w:rsidR="00181420">
        <w:rPr>
          <w:rFonts w:ascii="標楷體" w:eastAsia="標楷體" w:hAnsi="標楷體" w:hint="eastAsia"/>
          <w:sz w:val="28"/>
          <w:szCs w:val="28"/>
        </w:rPr>
        <w:t>，</w:t>
      </w:r>
      <w:r w:rsidR="00482165">
        <w:rPr>
          <w:rFonts w:ascii="標楷體" w:eastAsia="標楷體" w:hAnsi="標楷體" w:hint="eastAsia"/>
          <w:sz w:val="28"/>
          <w:szCs w:val="28"/>
        </w:rPr>
        <w:t>促成</w:t>
      </w:r>
      <w:r w:rsidR="000B1F65">
        <w:rPr>
          <w:rFonts w:ascii="標楷體" w:eastAsia="標楷體" w:hAnsi="標楷體" w:hint="eastAsia"/>
          <w:sz w:val="28"/>
          <w:szCs w:val="28"/>
        </w:rPr>
        <w:t>許</w:t>
      </w:r>
      <w:r w:rsidR="00181420">
        <w:rPr>
          <w:rFonts w:ascii="標楷體" w:eastAsia="標楷體" w:hAnsi="標楷體" w:hint="eastAsia"/>
          <w:sz w:val="28"/>
          <w:szCs w:val="28"/>
        </w:rPr>
        <w:t>多企業因此基於社會責任、</w:t>
      </w:r>
      <w:r w:rsidR="000B1F65">
        <w:rPr>
          <w:rFonts w:ascii="標楷體" w:eastAsia="標楷體" w:hAnsi="標楷體" w:hint="eastAsia"/>
          <w:sz w:val="28"/>
          <w:szCs w:val="28"/>
        </w:rPr>
        <w:t>形象建立</w:t>
      </w:r>
      <w:r w:rsidR="00482165">
        <w:rPr>
          <w:rFonts w:ascii="標楷體" w:eastAsia="標楷體" w:hAnsi="標楷體" w:hint="eastAsia"/>
          <w:sz w:val="28"/>
          <w:szCs w:val="28"/>
        </w:rPr>
        <w:t>、</w:t>
      </w:r>
      <w:r w:rsidR="000B1F65">
        <w:rPr>
          <w:rFonts w:ascii="標楷體" w:eastAsia="標楷體" w:hAnsi="標楷體" w:hint="eastAsia"/>
          <w:sz w:val="28"/>
          <w:szCs w:val="28"/>
        </w:rPr>
        <w:t>照顧勞工、</w:t>
      </w:r>
      <w:r w:rsidR="00181420">
        <w:rPr>
          <w:rFonts w:ascii="標楷體" w:eastAsia="標楷體" w:hAnsi="標楷體" w:hint="eastAsia"/>
          <w:sz w:val="28"/>
          <w:szCs w:val="28"/>
        </w:rPr>
        <w:t>節稅</w:t>
      </w:r>
      <w:r w:rsidR="000B1F65">
        <w:rPr>
          <w:rFonts w:ascii="標楷體" w:eastAsia="標楷體" w:hAnsi="標楷體"/>
          <w:sz w:val="28"/>
          <w:szCs w:val="28"/>
        </w:rPr>
        <w:t>…</w:t>
      </w:r>
      <w:r w:rsidR="00181420">
        <w:rPr>
          <w:rFonts w:ascii="標楷體" w:eastAsia="標楷體" w:hAnsi="標楷體" w:hint="eastAsia"/>
          <w:sz w:val="28"/>
          <w:szCs w:val="28"/>
        </w:rPr>
        <w:t>等各種</w:t>
      </w:r>
      <w:r w:rsidR="000B1F65">
        <w:rPr>
          <w:rFonts w:ascii="標楷體" w:eastAsia="標楷體" w:hAnsi="標楷體" w:hint="eastAsia"/>
          <w:sz w:val="28"/>
          <w:szCs w:val="28"/>
        </w:rPr>
        <w:t>因素</w:t>
      </w:r>
      <w:r w:rsidR="00181420">
        <w:rPr>
          <w:rFonts w:ascii="標楷體" w:eastAsia="標楷體" w:hAnsi="標楷體" w:hint="eastAsia"/>
          <w:sz w:val="28"/>
          <w:szCs w:val="28"/>
        </w:rPr>
        <w:t>，</w:t>
      </w:r>
      <w:r w:rsidR="000B1F65">
        <w:rPr>
          <w:rFonts w:ascii="標楷體" w:eastAsia="標楷體" w:hAnsi="標楷體" w:hint="eastAsia"/>
          <w:sz w:val="28"/>
          <w:szCs w:val="28"/>
        </w:rPr>
        <w:t>陸續</w:t>
      </w:r>
      <w:r w:rsidR="00740F7A">
        <w:rPr>
          <w:rFonts w:ascii="標楷體" w:eastAsia="標楷體" w:hAnsi="標楷體" w:hint="eastAsia"/>
          <w:sz w:val="28"/>
          <w:szCs w:val="28"/>
        </w:rPr>
        <w:t>引進</w:t>
      </w:r>
      <w:r w:rsidR="00740F7A">
        <w:rPr>
          <w:rFonts w:ascii="標楷體" w:eastAsia="標楷體" w:hAnsi="標楷體"/>
          <w:sz w:val="28"/>
          <w:szCs w:val="28"/>
        </w:rPr>
        <w:t>CSR</w:t>
      </w:r>
      <w:r w:rsidR="00740F7A">
        <w:rPr>
          <w:rFonts w:ascii="標楷體" w:eastAsia="標楷體" w:hAnsi="標楷體" w:hint="eastAsia"/>
          <w:sz w:val="28"/>
          <w:szCs w:val="28"/>
        </w:rPr>
        <w:t>精神，</w:t>
      </w:r>
      <w:r w:rsidR="000B1F65">
        <w:rPr>
          <w:rFonts w:ascii="標楷體" w:eastAsia="標楷體" w:hAnsi="標楷體" w:hint="eastAsia"/>
          <w:sz w:val="28"/>
          <w:szCs w:val="28"/>
        </w:rPr>
        <w:t>且</w:t>
      </w:r>
      <w:r w:rsidR="00181420">
        <w:rPr>
          <w:rFonts w:ascii="標楷體" w:eastAsia="標楷體" w:hAnsi="標楷體" w:hint="eastAsia"/>
          <w:sz w:val="28"/>
          <w:szCs w:val="28"/>
        </w:rPr>
        <w:t>不再以傳統贊助</w:t>
      </w:r>
      <w:r w:rsidR="000B1F65">
        <w:rPr>
          <w:rFonts w:ascii="標楷體" w:eastAsia="標楷體" w:hAnsi="標楷體" w:hint="eastAsia"/>
          <w:sz w:val="28"/>
          <w:szCs w:val="28"/>
        </w:rPr>
        <w:t>型</w:t>
      </w:r>
      <w:r w:rsidR="00181420">
        <w:rPr>
          <w:rFonts w:ascii="標楷體" w:eastAsia="標楷體" w:hAnsi="標楷體" w:hint="eastAsia"/>
          <w:sz w:val="28"/>
          <w:szCs w:val="28"/>
        </w:rPr>
        <w:t>的資金投入社會</w:t>
      </w:r>
      <w:r w:rsidR="000B1F65">
        <w:rPr>
          <w:rFonts w:ascii="標楷體" w:eastAsia="標楷體" w:hAnsi="標楷體" w:hint="eastAsia"/>
          <w:sz w:val="28"/>
          <w:szCs w:val="28"/>
        </w:rPr>
        <w:t>關懷</w:t>
      </w:r>
      <w:r w:rsidR="00181420">
        <w:rPr>
          <w:rFonts w:ascii="標楷體" w:eastAsia="標楷體" w:hAnsi="標楷體" w:hint="eastAsia"/>
          <w:sz w:val="28"/>
          <w:szCs w:val="28"/>
        </w:rPr>
        <w:t>，紛紛</w:t>
      </w:r>
      <w:r w:rsidR="00740F7A">
        <w:rPr>
          <w:rFonts w:ascii="標楷體" w:eastAsia="標楷體" w:hAnsi="標楷體" w:hint="eastAsia"/>
          <w:sz w:val="28"/>
          <w:szCs w:val="28"/>
        </w:rPr>
        <w:t>成立基金會</w:t>
      </w:r>
      <w:r w:rsidR="00B34E49">
        <w:rPr>
          <w:rFonts w:ascii="標楷體" w:eastAsia="標楷體" w:hAnsi="標楷體" w:hint="eastAsia"/>
          <w:sz w:val="28"/>
          <w:szCs w:val="28"/>
        </w:rPr>
        <w:t>、或採社會企業</w:t>
      </w:r>
      <w:r w:rsidR="00181420">
        <w:rPr>
          <w:rFonts w:ascii="標楷體" w:eastAsia="標楷體" w:hAnsi="標楷體" w:hint="eastAsia"/>
          <w:sz w:val="28"/>
          <w:szCs w:val="28"/>
        </w:rPr>
        <w:t>經營，</w:t>
      </w:r>
      <w:r w:rsidR="00B34E49">
        <w:rPr>
          <w:rFonts w:ascii="標楷體" w:eastAsia="標楷體" w:hAnsi="標楷體" w:hint="eastAsia"/>
          <w:sz w:val="28"/>
          <w:szCs w:val="28"/>
        </w:rPr>
        <w:t>或發展關心土地、人民、弱勢及公民社會的各種方案，</w:t>
      </w:r>
      <w:r w:rsidR="00482165">
        <w:rPr>
          <w:rFonts w:ascii="標楷體" w:eastAsia="標楷體" w:hAnsi="標楷體" w:hint="eastAsia"/>
          <w:sz w:val="28"/>
          <w:szCs w:val="28"/>
        </w:rPr>
        <w:t>運</w:t>
      </w:r>
      <w:r w:rsidR="00B34E49">
        <w:rPr>
          <w:rFonts w:ascii="標楷體" w:eastAsia="標楷體" w:hAnsi="標楷體" w:hint="eastAsia"/>
          <w:sz w:val="28"/>
          <w:szCs w:val="28"/>
        </w:rPr>
        <w:t>用自己的方法、能力及資源</w:t>
      </w:r>
      <w:r w:rsidR="00F309BB">
        <w:rPr>
          <w:rFonts w:ascii="標楷體" w:eastAsia="標楷體" w:hAnsi="標楷體" w:hint="eastAsia"/>
          <w:sz w:val="28"/>
          <w:szCs w:val="28"/>
        </w:rPr>
        <w:t>第一線的從事專業服務</w:t>
      </w:r>
      <w:r w:rsidR="00B34E49">
        <w:rPr>
          <w:rFonts w:ascii="標楷體" w:eastAsia="標楷體" w:hAnsi="標楷體" w:hint="eastAsia"/>
          <w:sz w:val="28"/>
          <w:szCs w:val="28"/>
        </w:rPr>
        <w:t>，</w:t>
      </w:r>
      <w:r w:rsidR="00740F7A">
        <w:rPr>
          <w:rFonts w:ascii="標楷體" w:eastAsia="標楷體" w:hAnsi="標楷體" w:hint="eastAsia"/>
          <w:sz w:val="28"/>
          <w:szCs w:val="28"/>
        </w:rPr>
        <w:t>其性質逐漸與</w:t>
      </w:r>
      <w:r w:rsidR="00181420">
        <w:rPr>
          <w:rFonts w:ascii="標楷體" w:eastAsia="標楷體" w:hAnsi="標楷體" w:hint="eastAsia"/>
          <w:sz w:val="28"/>
          <w:szCs w:val="28"/>
        </w:rPr>
        <w:t>政府、</w:t>
      </w:r>
      <w:r w:rsidR="00740F7A">
        <w:rPr>
          <w:rFonts w:ascii="標楷體" w:eastAsia="標楷體" w:hAnsi="標楷體" w:hint="eastAsia"/>
          <w:sz w:val="28"/>
          <w:szCs w:val="28"/>
        </w:rPr>
        <w:t>第三部門</w:t>
      </w:r>
      <w:r w:rsidR="00181420">
        <w:rPr>
          <w:rFonts w:ascii="標楷體" w:eastAsia="標楷體" w:hAnsi="標楷體" w:hint="eastAsia"/>
          <w:sz w:val="28"/>
          <w:szCs w:val="28"/>
        </w:rPr>
        <w:t>部分</w:t>
      </w:r>
      <w:r w:rsidR="00740F7A">
        <w:rPr>
          <w:rFonts w:ascii="標楷體" w:eastAsia="標楷體" w:hAnsi="標楷體" w:hint="eastAsia"/>
          <w:sz w:val="28"/>
          <w:szCs w:val="28"/>
        </w:rPr>
        <w:t>功能相</w:t>
      </w:r>
      <w:r w:rsidR="000B1F65">
        <w:rPr>
          <w:rFonts w:ascii="標楷體" w:eastAsia="標楷體" w:hAnsi="標楷體" w:hint="eastAsia"/>
          <w:sz w:val="28"/>
          <w:szCs w:val="28"/>
        </w:rPr>
        <w:t>疊</w:t>
      </w:r>
      <w:r w:rsidR="00482165">
        <w:rPr>
          <w:rFonts w:ascii="標楷體" w:eastAsia="標楷體" w:hAnsi="標楷體" w:hint="eastAsia"/>
          <w:sz w:val="28"/>
          <w:szCs w:val="28"/>
        </w:rPr>
        <w:t>，</w:t>
      </w:r>
      <w:r w:rsidR="00B34E49">
        <w:rPr>
          <w:rFonts w:ascii="標楷體" w:eastAsia="標楷體" w:hAnsi="標楷體" w:hint="eastAsia"/>
          <w:sz w:val="28"/>
          <w:szCs w:val="28"/>
        </w:rPr>
        <w:t>一般而言</w:t>
      </w:r>
      <w:r w:rsidR="00482165">
        <w:rPr>
          <w:rFonts w:ascii="標楷體" w:eastAsia="標楷體" w:hAnsi="標楷體" w:hint="eastAsia"/>
          <w:sz w:val="28"/>
          <w:szCs w:val="28"/>
        </w:rPr>
        <w:t>企業</w:t>
      </w:r>
      <w:r w:rsidR="00B34E49">
        <w:rPr>
          <w:rFonts w:ascii="標楷體" w:eastAsia="標楷體" w:hAnsi="標楷體" w:hint="eastAsia"/>
          <w:sz w:val="28"/>
          <w:szCs w:val="28"/>
        </w:rPr>
        <w:t>更注重效率及效能，</w:t>
      </w:r>
      <w:r w:rsidR="000B1F65">
        <w:rPr>
          <w:rFonts w:ascii="標楷體" w:eastAsia="標楷體" w:hAnsi="標楷體" w:hint="eastAsia"/>
          <w:sz w:val="28"/>
          <w:szCs w:val="28"/>
        </w:rPr>
        <w:t>甚至因此形成資源競逐</w:t>
      </w:r>
      <w:r w:rsidR="00181420">
        <w:rPr>
          <w:rFonts w:ascii="標楷體" w:eastAsia="標楷體" w:hAnsi="標楷體" w:hint="eastAsia"/>
          <w:sz w:val="28"/>
          <w:szCs w:val="28"/>
        </w:rPr>
        <w:t>，</w:t>
      </w:r>
      <w:r w:rsidR="002019A4">
        <w:rPr>
          <w:rFonts w:ascii="標楷體" w:eastAsia="標楷體" w:hAnsi="標楷體" w:hint="eastAsia"/>
          <w:sz w:val="28"/>
          <w:szCs w:val="28"/>
        </w:rPr>
        <w:t>因此</w:t>
      </w:r>
      <w:r w:rsidR="00181420">
        <w:rPr>
          <w:rFonts w:ascii="標楷體" w:eastAsia="標楷體" w:hAnsi="標楷體" w:hint="eastAsia"/>
          <w:sz w:val="28"/>
          <w:szCs w:val="28"/>
        </w:rPr>
        <w:t>政府、企業及非營利組織</w:t>
      </w:r>
      <w:r w:rsidR="002019A4">
        <w:rPr>
          <w:rFonts w:ascii="標楷體" w:eastAsia="標楷體" w:hAnsi="標楷體" w:hint="eastAsia"/>
          <w:sz w:val="28"/>
          <w:szCs w:val="28"/>
        </w:rPr>
        <w:t>應</w:t>
      </w:r>
      <w:r w:rsidR="00181420">
        <w:rPr>
          <w:rFonts w:ascii="標楷體" w:eastAsia="標楷體" w:hAnsi="標楷體" w:hint="eastAsia"/>
          <w:sz w:val="28"/>
          <w:szCs w:val="28"/>
        </w:rPr>
        <w:t>彼此合作，</w:t>
      </w:r>
      <w:r w:rsidR="00962C9E">
        <w:rPr>
          <w:rFonts w:ascii="標楷體" w:eastAsia="標楷體" w:hAnsi="標楷體" w:hint="eastAsia"/>
          <w:sz w:val="28"/>
          <w:szCs w:val="28"/>
        </w:rPr>
        <w:t>窮盡一切可能及方法，</w:t>
      </w:r>
      <w:r w:rsidR="002019A4">
        <w:rPr>
          <w:rFonts w:ascii="標楷體" w:eastAsia="標楷體" w:hAnsi="標楷體" w:hint="eastAsia"/>
          <w:sz w:val="28"/>
          <w:szCs w:val="28"/>
        </w:rPr>
        <w:t>透過利他、參與等手段，共同面</w:t>
      </w:r>
      <w:r w:rsidR="00962C9E">
        <w:rPr>
          <w:rFonts w:ascii="標楷體" w:eastAsia="標楷體" w:hAnsi="標楷體" w:hint="eastAsia"/>
          <w:sz w:val="28"/>
          <w:szCs w:val="28"/>
        </w:rPr>
        <w:t>對</w:t>
      </w:r>
      <w:r w:rsidR="002019A4">
        <w:rPr>
          <w:rFonts w:ascii="標楷體" w:eastAsia="標楷體" w:hAnsi="標楷體" w:hint="eastAsia"/>
          <w:sz w:val="28"/>
          <w:szCs w:val="28"/>
        </w:rPr>
        <w:t>生態環境</w:t>
      </w:r>
      <w:r w:rsidR="00962C9E">
        <w:rPr>
          <w:rFonts w:ascii="標楷體" w:eastAsia="標楷體" w:hAnsi="標楷體" w:hint="eastAsia"/>
          <w:sz w:val="28"/>
          <w:szCs w:val="28"/>
        </w:rPr>
        <w:t>、</w:t>
      </w:r>
      <w:r w:rsidR="002019A4">
        <w:rPr>
          <w:rFonts w:ascii="標楷體" w:eastAsia="標楷體" w:hAnsi="標楷體" w:hint="eastAsia"/>
          <w:sz w:val="28"/>
          <w:szCs w:val="28"/>
        </w:rPr>
        <w:t>教育</w:t>
      </w:r>
      <w:r w:rsidR="00962C9E">
        <w:rPr>
          <w:rFonts w:ascii="標楷體" w:eastAsia="標楷體" w:hAnsi="標楷體" w:hint="eastAsia"/>
          <w:sz w:val="28"/>
          <w:szCs w:val="28"/>
        </w:rPr>
        <w:t>、</w:t>
      </w:r>
      <w:r w:rsidR="002019A4">
        <w:rPr>
          <w:rFonts w:ascii="標楷體" w:eastAsia="標楷體" w:hAnsi="標楷體" w:hint="eastAsia"/>
          <w:sz w:val="28"/>
          <w:szCs w:val="28"/>
        </w:rPr>
        <w:t>弱勢、健康、貧窮、不平等</w:t>
      </w:r>
      <w:r w:rsidR="002019A4">
        <w:rPr>
          <w:rFonts w:ascii="標楷體" w:eastAsia="標楷體" w:hAnsi="標楷體"/>
          <w:sz w:val="28"/>
          <w:szCs w:val="28"/>
        </w:rPr>
        <w:t>…</w:t>
      </w:r>
      <w:r w:rsidR="002019A4">
        <w:rPr>
          <w:rFonts w:ascii="標楷體" w:eastAsia="標楷體" w:hAnsi="標楷體" w:hint="eastAsia"/>
          <w:sz w:val="28"/>
          <w:szCs w:val="28"/>
        </w:rPr>
        <w:t>等威脅，提出</w:t>
      </w:r>
      <w:r w:rsidR="00FE73E2">
        <w:rPr>
          <w:rFonts w:ascii="標楷體" w:eastAsia="標楷體" w:hAnsi="標楷體" w:hint="eastAsia"/>
          <w:sz w:val="28"/>
          <w:szCs w:val="28"/>
        </w:rPr>
        <w:t>更長遠更持續</w:t>
      </w:r>
      <w:r w:rsidR="002019A4">
        <w:rPr>
          <w:rFonts w:ascii="標楷體" w:eastAsia="標楷體" w:hAnsi="標楷體" w:hint="eastAsia"/>
          <w:sz w:val="28"/>
          <w:szCs w:val="28"/>
        </w:rPr>
        <w:t>能看見對社會有影響改變的</w:t>
      </w:r>
      <w:r w:rsidR="00FE73E2">
        <w:rPr>
          <w:rFonts w:ascii="標楷體" w:eastAsia="標楷體" w:hAnsi="標楷體" w:hint="eastAsia"/>
          <w:sz w:val="28"/>
          <w:szCs w:val="28"/>
        </w:rPr>
        <w:t>計畫</w:t>
      </w:r>
      <w:r w:rsidR="00A46C89">
        <w:rPr>
          <w:rFonts w:ascii="標楷體" w:eastAsia="標楷體" w:hAnsi="標楷體" w:hint="eastAsia"/>
          <w:sz w:val="28"/>
          <w:szCs w:val="28"/>
        </w:rPr>
        <w:t>，是當前的課題</w:t>
      </w:r>
      <w:r w:rsidR="00B34E49">
        <w:rPr>
          <w:rFonts w:ascii="標楷體" w:eastAsia="標楷體" w:hAnsi="標楷體" w:hint="eastAsia"/>
          <w:sz w:val="28"/>
          <w:szCs w:val="28"/>
        </w:rPr>
        <w:t>。</w:t>
      </w:r>
    </w:p>
    <w:p w14:paraId="4C6DCEDE" w14:textId="77777777" w:rsidR="00E842FE" w:rsidRPr="002B2645" w:rsidRDefault="00E842FE" w:rsidP="00E842FE">
      <w:pPr>
        <w:pStyle w:val="a5"/>
        <w:spacing w:line="520" w:lineRule="exact"/>
        <w:ind w:leftChars="0" w:left="1843"/>
        <w:jc w:val="both"/>
        <w:rPr>
          <w:rFonts w:ascii="標楷體" w:eastAsia="標楷體" w:hAnsi="標楷體"/>
          <w:sz w:val="28"/>
          <w:szCs w:val="28"/>
        </w:rPr>
      </w:pPr>
    </w:p>
    <w:p w14:paraId="2BA5FEC1" w14:textId="77777777" w:rsidR="007F1B01" w:rsidRPr="002B2645" w:rsidRDefault="007F1B01" w:rsidP="004D4F58">
      <w:pPr>
        <w:spacing w:beforeLines="50" w:before="180" w:line="520" w:lineRule="exact"/>
        <w:jc w:val="both"/>
        <w:rPr>
          <w:rFonts w:ascii="標楷體" w:eastAsia="標楷體" w:hAnsi="標楷體"/>
          <w:b/>
          <w:sz w:val="28"/>
          <w:szCs w:val="28"/>
        </w:rPr>
      </w:pPr>
      <w:r w:rsidRPr="002B2645">
        <w:rPr>
          <w:rFonts w:ascii="標楷體" w:eastAsia="標楷體" w:hAnsi="標楷體" w:hint="eastAsia"/>
          <w:b/>
          <w:sz w:val="28"/>
          <w:szCs w:val="28"/>
        </w:rPr>
        <w:t>貳、計畫</w:t>
      </w:r>
      <w:r w:rsidR="00AA31C3" w:rsidRPr="002B2645">
        <w:rPr>
          <w:rFonts w:ascii="標楷體" w:eastAsia="標楷體" w:hAnsi="標楷體" w:hint="eastAsia"/>
          <w:b/>
          <w:sz w:val="28"/>
          <w:szCs w:val="28"/>
        </w:rPr>
        <w:t>目標</w:t>
      </w:r>
    </w:p>
    <w:p w14:paraId="1A2AFF5E" w14:textId="77777777" w:rsidR="00AA31C3" w:rsidRPr="00E842FE" w:rsidRDefault="00AA31C3" w:rsidP="004D4F58">
      <w:pPr>
        <w:spacing w:line="520" w:lineRule="exact"/>
        <w:ind w:leftChars="250" w:left="600"/>
        <w:jc w:val="both"/>
        <w:rPr>
          <w:rFonts w:ascii="標楷體" w:eastAsia="標楷體" w:hAnsi="標楷體"/>
          <w:b/>
          <w:sz w:val="28"/>
          <w:szCs w:val="28"/>
        </w:rPr>
      </w:pPr>
      <w:r w:rsidRPr="00E842FE">
        <w:rPr>
          <w:rFonts w:ascii="標楷體" w:eastAsia="標楷體" w:hAnsi="標楷體" w:hint="eastAsia"/>
          <w:b/>
          <w:sz w:val="28"/>
          <w:szCs w:val="28"/>
        </w:rPr>
        <w:t>一、目標說明</w:t>
      </w:r>
    </w:p>
    <w:p w14:paraId="7E937709" w14:textId="77777777" w:rsidR="00AA31C3" w:rsidRPr="002B2645" w:rsidRDefault="00AA31C3" w:rsidP="00AA31C3">
      <w:pPr>
        <w:spacing w:line="520" w:lineRule="exact"/>
        <w:ind w:leftChars="250" w:left="600" w:firstLineChars="190" w:firstLine="532"/>
        <w:jc w:val="both"/>
        <w:rPr>
          <w:rFonts w:ascii="標楷體" w:eastAsia="標楷體" w:hAnsi="標楷體"/>
          <w:sz w:val="28"/>
          <w:szCs w:val="28"/>
        </w:rPr>
      </w:pPr>
      <w:r w:rsidRPr="002B2645">
        <w:rPr>
          <w:rFonts w:ascii="標楷體" w:eastAsia="標楷體" w:hAnsi="標楷體" w:hint="eastAsia"/>
          <w:sz w:val="28"/>
          <w:szCs w:val="28"/>
        </w:rPr>
        <w:t>(一)本計畫之適用對象：15至35歲青年。</w:t>
      </w:r>
    </w:p>
    <w:p w14:paraId="7A4A95D1" w14:textId="77777777" w:rsidR="00DC0A84" w:rsidRPr="002B2645" w:rsidRDefault="00DC0A84" w:rsidP="00DC0A84">
      <w:pPr>
        <w:spacing w:line="520" w:lineRule="exact"/>
        <w:ind w:leftChars="250" w:left="600" w:firstLineChars="190" w:firstLine="532"/>
        <w:jc w:val="both"/>
        <w:rPr>
          <w:rFonts w:ascii="標楷體" w:eastAsia="標楷體" w:hAnsi="標楷體"/>
          <w:sz w:val="28"/>
          <w:szCs w:val="28"/>
        </w:rPr>
      </w:pPr>
      <w:r w:rsidRPr="002B2645">
        <w:rPr>
          <w:rFonts w:ascii="標楷體" w:eastAsia="標楷體" w:hAnsi="標楷體" w:hint="eastAsia"/>
          <w:sz w:val="28"/>
          <w:szCs w:val="28"/>
        </w:rPr>
        <w:t>(二)透過本計畫達成下列目標：</w:t>
      </w:r>
    </w:p>
    <w:p w14:paraId="1A627561" w14:textId="77777777" w:rsidR="002D24E0" w:rsidRPr="002B2645" w:rsidRDefault="002D24E0" w:rsidP="002D24E0">
      <w:pPr>
        <w:pStyle w:val="a5"/>
        <w:numPr>
          <w:ilvl w:val="0"/>
          <w:numId w:val="8"/>
        </w:numPr>
        <w:spacing w:line="520" w:lineRule="exact"/>
        <w:ind w:leftChars="0" w:left="1843" w:hanging="283"/>
        <w:jc w:val="both"/>
        <w:rPr>
          <w:rFonts w:ascii="標楷體" w:eastAsia="標楷體" w:hAnsi="標楷體"/>
          <w:sz w:val="28"/>
          <w:szCs w:val="28"/>
        </w:rPr>
      </w:pPr>
      <w:r w:rsidRPr="002B2645">
        <w:rPr>
          <w:rFonts w:ascii="標楷體" w:eastAsia="標楷體" w:hAnsi="標楷體" w:hint="eastAsia"/>
          <w:sz w:val="28"/>
          <w:szCs w:val="28"/>
        </w:rPr>
        <w:t>鼓勵青年發揮創意與合作互助，促進</w:t>
      </w:r>
      <w:r w:rsidRPr="002B2645">
        <w:rPr>
          <w:rFonts w:ascii="標楷體" w:eastAsia="標楷體" w:hAnsi="標楷體"/>
          <w:sz w:val="28"/>
          <w:szCs w:val="28"/>
        </w:rPr>
        <w:t>持續投入</w:t>
      </w:r>
      <w:r w:rsidRPr="002B2645">
        <w:rPr>
          <w:rFonts w:ascii="標楷體" w:eastAsia="標楷體" w:hAnsi="標楷體" w:hint="eastAsia"/>
          <w:sz w:val="28"/>
          <w:szCs w:val="28"/>
        </w:rPr>
        <w:t>志願服務，透過社會參與及與環境對話的過程，覺察社會需求，對社會議題的關懷與行動實現，發揮青年志願服務之價值</w:t>
      </w:r>
      <w:r w:rsidRPr="002B2645">
        <w:rPr>
          <w:rFonts w:ascii="標楷體" w:eastAsia="標楷體" w:hAnsi="標楷體"/>
          <w:sz w:val="28"/>
          <w:szCs w:val="28"/>
        </w:rPr>
        <w:t>。</w:t>
      </w:r>
    </w:p>
    <w:p w14:paraId="4E3DC6DB" w14:textId="77777777" w:rsidR="002D24E0" w:rsidRPr="002B2645" w:rsidRDefault="002D24E0" w:rsidP="002D24E0">
      <w:pPr>
        <w:pStyle w:val="a5"/>
        <w:numPr>
          <w:ilvl w:val="0"/>
          <w:numId w:val="8"/>
        </w:numPr>
        <w:spacing w:line="520" w:lineRule="exact"/>
        <w:ind w:leftChars="0" w:left="1843" w:hanging="283"/>
        <w:jc w:val="both"/>
        <w:rPr>
          <w:rFonts w:ascii="標楷體" w:eastAsia="標楷體" w:hAnsi="標楷體"/>
          <w:sz w:val="28"/>
          <w:szCs w:val="28"/>
        </w:rPr>
      </w:pPr>
      <w:r w:rsidRPr="002B2645">
        <w:rPr>
          <w:rFonts w:ascii="標楷體" w:eastAsia="標楷體" w:hAnsi="標楷體" w:hint="eastAsia"/>
          <w:sz w:val="28"/>
          <w:szCs w:val="28"/>
        </w:rPr>
        <w:t>鏈結青年投入志願服務之公私資源，促進彼此合作及交流，重構青年投入志願服務資源網絡。</w:t>
      </w:r>
    </w:p>
    <w:p w14:paraId="33029760" w14:textId="77777777" w:rsidR="00937AEB" w:rsidRPr="002B2645" w:rsidRDefault="00937AEB" w:rsidP="002D24E0">
      <w:pPr>
        <w:pStyle w:val="a5"/>
        <w:numPr>
          <w:ilvl w:val="0"/>
          <w:numId w:val="8"/>
        </w:numPr>
        <w:spacing w:line="520" w:lineRule="exact"/>
        <w:ind w:leftChars="0" w:left="1843" w:hanging="283"/>
        <w:jc w:val="both"/>
        <w:rPr>
          <w:rFonts w:ascii="標楷體" w:eastAsia="標楷體" w:hAnsi="標楷體"/>
          <w:sz w:val="28"/>
          <w:szCs w:val="28"/>
        </w:rPr>
      </w:pPr>
      <w:r w:rsidRPr="002B2645">
        <w:rPr>
          <w:rFonts w:ascii="標楷體" w:eastAsia="標楷體" w:hAnsi="標楷體" w:hint="eastAsia"/>
          <w:sz w:val="28"/>
          <w:szCs w:val="28"/>
        </w:rPr>
        <w:t>引導青年志願服務進入到專業協力及永續創能的正向循環，</w:t>
      </w:r>
      <w:bookmarkStart w:id="2" w:name="_Hlk60257538"/>
      <w:r w:rsidR="00023011" w:rsidRPr="002B2645">
        <w:rPr>
          <w:rFonts w:ascii="標楷體" w:eastAsia="標楷體" w:hAnsi="標楷體" w:hint="eastAsia"/>
          <w:sz w:val="28"/>
          <w:szCs w:val="28"/>
        </w:rPr>
        <w:lastRenderedPageBreak/>
        <w:t>並逐步賦權</w:t>
      </w:r>
      <w:r w:rsidRPr="002B2645">
        <w:rPr>
          <w:rFonts w:ascii="標楷體" w:eastAsia="標楷體" w:hAnsi="標楷體" w:hint="eastAsia"/>
          <w:sz w:val="28"/>
          <w:szCs w:val="28"/>
        </w:rPr>
        <w:t>受服務者成為服務關係的主導者，</w:t>
      </w:r>
      <w:bookmarkEnd w:id="2"/>
      <w:r w:rsidRPr="002B2645">
        <w:rPr>
          <w:rFonts w:ascii="標楷體" w:eastAsia="標楷體" w:hAnsi="標楷體" w:hint="eastAsia"/>
          <w:sz w:val="28"/>
          <w:szCs w:val="28"/>
        </w:rPr>
        <w:t>以夥伴關係與青年志工合作，透過服務設計讓服務者與被服務者在互動過程中建造彼此能力，找到彼此成長與改變的契機。</w:t>
      </w:r>
    </w:p>
    <w:p w14:paraId="05761339" w14:textId="77777777" w:rsidR="00937AEB" w:rsidRPr="002B2645" w:rsidRDefault="00937AEB" w:rsidP="002D24E0">
      <w:pPr>
        <w:pStyle w:val="a5"/>
        <w:numPr>
          <w:ilvl w:val="0"/>
          <w:numId w:val="8"/>
        </w:numPr>
        <w:spacing w:line="520" w:lineRule="exact"/>
        <w:ind w:leftChars="0" w:left="1843" w:hanging="283"/>
        <w:jc w:val="both"/>
        <w:rPr>
          <w:rFonts w:ascii="標楷體" w:eastAsia="標楷體" w:hAnsi="標楷體"/>
          <w:sz w:val="28"/>
          <w:szCs w:val="28"/>
        </w:rPr>
      </w:pPr>
      <w:r w:rsidRPr="002B2645">
        <w:rPr>
          <w:rFonts w:ascii="標楷體" w:eastAsia="標楷體" w:hAnsi="標楷體" w:hint="eastAsia"/>
          <w:sz w:val="28"/>
          <w:szCs w:val="28"/>
        </w:rPr>
        <w:t>透過參與志願服務的過程，</w:t>
      </w:r>
      <w:r w:rsidRPr="002B2645">
        <w:rPr>
          <w:rFonts w:ascii="MS Gothic" w:eastAsia="MS Gothic" w:hAnsi="MS Gothic" w:cs="MS Gothic" w:hint="eastAsia"/>
          <w:sz w:val="28"/>
          <w:szCs w:val="28"/>
        </w:rPr>
        <w:t>​</w:t>
      </w:r>
      <w:r w:rsidRPr="002B2645">
        <w:rPr>
          <w:rFonts w:ascii="標楷體" w:eastAsia="標楷體" w:hAnsi="標楷體" w:hint="eastAsia"/>
          <w:sz w:val="28"/>
          <w:szCs w:val="28"/>
        </w:rPr>
        <w:t>幫助青年建立領導與統合規劃能力、發展同理心與正向</w:t>
      </w:r>
      <w:r w:rsidR="00023011" w:rsidRPr="002B2645">
        <w:rPr>
          <w:rFonts w:ascii="標楷體" w:eastAsia="標楷體" w:hAnsi="標楷體" w:hint="eastAsia"/>
          <w:sz w:val="28"/>
          <w:szCs w:val="28"/>
        </w:rPr>
        <w:t>人際關係</w:t>
      </w:r>
      <w:r w:rsidRPr="002B2645">
        <w:rPr>
          <w:rFonts w:ascii="標楷體" w:eastAsia="標楷體" w:hAnsi="標楷體" w:hint="eastAsia"/>
          <w:sz w:val="28"/>
          <w:szCs w:val="28"/>
        </w:rPr>
        <w:t>，</w:t>
      </w:r>
      <w:r w:rsidR="00023011" w:rsidRPr="002B2645">
        <w:rPr>
          <w:rFonts w:ascii="標楷體" w:eastAsia="標楷體" w:hAnsi="標楷體" w:hint="eastAsia"/>
          <w:sz w:val="28"/>
          <w:szCs w:val="28"/>
        </w:rPr>
        <w:t>建構青年志工履歷與指標，協助將志願服務參與轉化成為社會</w:t>
      </w:r>
      <w:r w:rsidR="00353F22">
        <w:rPr>
          <w:rFonts w:ascii="標楷體" w:eastAsia="標楷體" w:hAnsi="標楷體" w:hint="eastAsia"/>
          <w:sz w:val="28"/>
          <w:szCs w:val="28"/>
        </w:rPr>
        <w:t>影響力</w:t>
      </w:r>
      <w:r w:rsidR="00023011" w:rsidRPr="002B2645">
        <w:rPr>
          <w:rFonts w:ascii="標楷體" w:eastAsia="標楷體" w:hAnsi="標楷體" w:hint="eastAsia"/>
          <w:sz w:val="28"/>
          <w:szCs w:val="28"/>
        </w:rPr>
        <w:t>。</w:t>
      </w:r>
    </w:p>
    <w:p w14:paraId="1DCC20EA" w14:textId="77777777" w:rsidR="00580FFB" w:rsidRPr="00E842FE" w:rsidRDefault="00023011" w:rsidP="00E842FE">
      <w:pPr>
        <w:pStyle w:val="a5"/>
        <w:numPr>
          <w:ilvl w:val="0"/>
          <w:numId w:val="8"/>
        </w:numPr>
        <w:spacing w:line="520" w:lineRule="exact"/>
        <w:ind w:leftChars="0" w:left="1843" w:hanging="283"/>
        <w:jc w:val="both"/>
        <w:rPr>
          <w:rFonts w:ascii="標楷體" w:eastAsia="標楷體" w:hAnsi="標楷體"/>
          <w:sz w:val="28"/>
          <w:szCs w:val="28"/>
        </w:rPr>
      </w:pPr>
      <w:r w:rsidRPr="002B2645">
        <w:rPr>
          <w:rFonts w:ascii="標楷體" w:eastAsia="標楷體" w:hAnsi="標楷體" w:hint="eastAsia"/>
          <w:sz w:val="28"/>
          <w:szCs w:val="28"/>
        </w:rPr>
        <w:t>鋪設</w:t>
      </w:r>
      <w:r w:rsidR="00937AEB" w:rsidRPr="002B2645">
        <w:rPr>
          <w:rFonts w:ascii="標楷體" w:eastAsia="標楷體" w:hAnsi="標楷體" w:hint="eastAsia"/>
          <w:sz w:val="28"/>
          <w:szCs w:val="28"/>
        </w:rPr>
        <w:t>青年志工、企業志工及社會企業間連結的</w:t>
      </w:r>
      <w:r w:rsidR="00353F22">
        <w:rPr>
          <w:rFonts w:ascii="標楷體" w:eastAsia="標楷體" w:hAnsi="標楷體" w:hint="eastAsia"/>
          <w:sz w:val="28"/>
          <w:szCs w:val="28"/>
        </w:rPr>
        <w:t>界</w:t>
      </w:r>
      <w:r w:rsidR="00937AEB" w:rsidRPr="002B2645">
        <w:rPr>
          <w:rFonts w:ascii="標楷體" w:eastAsia="標楷體" w:hAnsi="標楷體" w:hint="eastAsia"/>
          <w:sz w:val="28"/>
          <w:szCs w:val="28"/>
        </w:rPr>
        <w:t>面，建構跨領域合作平</w:t>
      </w:r>
      <w:r w:rsidR="00353F22">
        <w:rPr>
          <w:rFonts w:ascii="標楷體" w:eastAsia="標楷體" w:hAnsi="標楷體" w:hint="eastAsia"/>
          <w:sz w:val="28"/>
          <w:szCs w:val="28"/>
        </w:rPr>
        <w:t>臺</w:t>
      </w:r>
      <w:r w:rsidR="00937AEB" w:rsidRPr="002B2645">
        <w:rPr>
          <w:rFonts w:ascii="標楷體" w:eastAsia="標楷體" w:hAnsi="標楷體" w:hint="eastAsia"/>
          <w:sz w:val="28"/>
          <w:szCs w:val="28"/>
        </w:rPr>
        <w:t>，讓參與各方彼此協力互相造就，以此開發改善社會的潛在資源與能量，增加對特定問題的影響力及解決力。</w:t>
      </w:r>
    </w:p>
    <w:p w14:paraId="3B17751E" w14:textId="77777777" w:rsidR="00DC0A84" w:rsidRPr="00E842FE" w:rsidRDefault="00DC0A84" w:rsidP="00DC0A84">
      <w:pPr>
        <w:spacing w:line="520" w:lineRule="exact"/>
        <w:ind w:firstLineChars="202" w:firstLine="566"/>
        <w:jc w:val="both"/>
        <w:rPr>
          <w:rFonts w:ascii="標楷體" w:eastAsia="標楷體" w:hAnsi="標楷體"/>
          <w:b/>
          <w:sz w:val="28"/>
          <w:szCs w:val="28"/>
        </w:rPr>
      </w:pPr>
      <w:r w:rsidRPr="00E842FE">
        <w:rPr>
          <w:rFonts w:ascii="標楷體" w:eastAsia="標楷體" w:hAnsi="標楷體" w:hint="eastAsia"/>
          <w:b/>
          <w:sz w:val="28"/>
          <w:szCs w:val="28"/>
        </w:rPr>
        <w:t>二、達成目標之限制</w:t>
      </w:r>
    </w:p>
    <w:p w14:paraId="0DF4DE03" w14:textId="77777777" w:rsidR="00DC0A84" w:rsidRPr="002B2645" w:rsidRDefault="00DC0A84" w:rsidP="00316C8C">
      <w:pPr>
        <w:spacing w:line="520" w:lineRule="exact"/>
        <w:ind w:leftChars="472" w:left="1699" w:hangingChars="202" w:hanging="566"/>
        <w:jc w:val="both"/>
        <w:rPr>
          <w:rFonts w:ascii="標楷體" w:eastAsia="標楷體" w:hAnsi="標楷體"/>
          <w:sz w:val="28"/>
          <w:szCs w:val="28"/>
        </w:rPr>
      </w:pPr>
      <w:r w:rsidRPr="002B2645">
        <w:rPr>
          <w:rFonts w:ascii="標楷體" w:eastAsia="標楷體" w:hAnsi="標楷體"/>
          <w:sz w:val="28"/>
          <w:szCs w:val="28"/>
        </w:rPr>
        <w:t>(</w:t>
      </w:r>
      <w:r w:rsidRPr="002B2645">
        <w:rPr>
          <w:rFonts w:ascii="標楷體" w:eastAsia="標楷體" w:hAnsi="標楷體" w:hint="eastAsia"/>
          <w:sz w:val="28"/>
          <w:szCs w:val="28"/>
        </w:rPr>
        <w:t>一</w:t>
      </w:r>
      <w:r w:rsidRPr="002B2645">
        <w:rPr>
          <w:rFonts w:ascii="標楷體" w:eastAsia="標楷體" w:hAnsi="標楷體"/>
          <w:sz w:val="28"/>
          <w:szCs w:val="28"/>
        </w:rPr>
        <w:t>)</w:t>
      </w:r>
      <w:r w:rsidR="00316C8C" w:rsidRPr="002B2645">
        <w:rPr>
          <w:rFonts w:ascii="標楷體" w:eastAsia="標楷體" w:hAnsi="標楷體" w:hint="eastAsia"/>
          <w:sz w:val="28"/>
          <w:szCs w:val="28"/>
        </w:rPr>
        <w:t>為提升服務品質並逐步賦權受服務者成為服務關係的主導者，有賴於與在地高中職與</w:t>
      </w:r>
      <w:bookmarkStart w:id="3" w:name="_Hlk60257931"/>
      <w:r w:rsidR="00316C8C" w:rsidRPr="002B2645">
        <w:rPr>
          <w:rFonts w:ascii="標楷體" w:eastAsia="標楷體" w:hAnsi="標楷體" w:hint="eastAsia"/>
          <w:sz w:val="28"/>
          <w:szCs w:val="28"/>
        </w:rPr>
        <w:t>大專校院</w:t>
      </w:r>
      <w:bookmarkEnd w:id="3"/>
      <w:r w:rsidR="00316C8C" w:rsidRPr="002B2645">
        <w:rPr>
          <w:rFonts w:ascii="標楷體" w:eastAsia="標楷體" w:hAnsi="標楷體" w:hint="eastAsia"/>
          <w:sz w:val="28"/>
          <w:szCs w:val="28"/>
        </w:rPr>
        <w:t>、縣市政府、非營利組織與企業等跨部門之結合與串聯，</w:t>
      </w:r>
    </w:p>
    <w:p w14:paraId="05F5D1F7" w14:textId="77777777" w:rsidR="00DC0A84" w:rsidRPr="002B2645" w:rsidRDefault="00DC0A84" w:rsidP="00727DF4">
      <w:pPr>
        <w:spacing w:line="520" w:lineRule="exact"/>
        <w:ind w:leftChars="472" w:left="1699" w:hangingChars="202" w:hanging="566"/>
        <w:jc w:val="both"/>
        <w:rPr>
          <w:rFonts w:ascii="標楷體" w:eastAsia="標楷體" w:hAnsi="標楷體"/>
          <w:sz w:val="28"/>
          <w:szCs w:val="28"/>
        </w:rPr>
      </w:pPr>
      <w:r w:rsidRPr="002B2645">
        <w:rPr>
          <w:rFonts w:ascii="標楷體" w:eastAsia="標楷體" w:hAnsi="標楷體" w:hint="eastAsia"/>
          <w:sz w:val="28"/>
          <w:szCs w:val="28"/>
        </w:rPr>
        <w:t>(二)</w:t>
      </w:r>
      <w:r w:rsidR="00727DF4" w:rsidRPr="002B2645">
        <w:rPr>
          <w:rFonts w:ascii="標楷體" w:eastAsia="標楷體" w:hAnsi="標楷體" w:hint="eastAsia"/>
          <w:sz w:val="28"/>
          <w:szCs w:val="28"/>
        </w:rPr>
        <w:t>青年參與志願服務，除有自發性動機外，社會議題</w:t>
      </w:r>
      <w:r w:rsidR="00316C8C" w:rsidRPr="002B2645">
        <w:rPr>
          <w:rFonts w:ascii="標楷體" w:eastAsia="標楷體" w:hAnsi="標楷體" w:hint="eastAsia"/>
          <w:sz w:val="28"/>
          <w:szCs w:val="28"/>
        </w:rPr>
        <w:t>的探索與瞭解、服務</w:t>
      </w:r>
      <w:r w:rsidR="00727DF4" w:rsidRPr="002B2645">
        <w:rPr>
          <w:rFonts w:ascii="標楷體" w:eastAsia="標楷體" w:hAnsi="標楷體" w:hint="eastAsia"/>
          <w:sz w:val="28"/>
          <w:szCs w:val="28"/>
        </w:rPr>
        <w:t>需求調查</w:t>
      </w:r>
      <w:r w:rsidR="00316C8C" w:rsidRPr="002B2645">
        <w:rPr>
          <w:rFonts w:ascii="標楷體" w:eastAsia="標楷體" w:hAnsi="標楷體" w:hint="eastAsia"/>
          <w:sz w:val="28"/>
          <w:szCs w:val="28"/>
        </w:rPr>
        <w:t>、</w:t>
      </w:r>
      <w:r w:rsidR="00727DF4" w:rsidRPr="002B2645">
        <w:rPr>
          <w:rFonts w:ascii="標楷體" w:eastAsia="標楷體" w:hAnsi="標楷體" w:hint="eastAsia"/>
          <w:sz w:val="28"/>
          <w:szCs w:val="28"/>
        </w:rPr>
        <w:t>服務方法的創新與扎實度</w:t>
      </w:r>
      <w:r w:rsidR="00316C8C" w:rsidRPr="002B2645">
        <w:rPr>
          <w:rFonts w:ascii="標楷體" w:eastAsia="標楷體" w:hAnsi="標楷體" w:hint="eastAsia"/>
          <w:sz w:val="28"/>
          <w:szCs w:val="28"/>
        </w:rPr>
        <w:t>等</w:t>
      </w:r>
      <w:r w:rsidR="00727DF4" w:rsidRPr="002B2645">
        <w:rPr>
          <w:rFonts w:ascii="標楷體" w:eastAsia="標楷體" w:hAnsi="標楷體" w:hint="eastAsia"/>
          <w:sz w:val="28"/>
          <w:szCs w:val="28"/>
        </w:rPr>
        <w:t>，有賴於</w:t>
      </w:r>
      <w:r w:rsidR="00316C8C" w:rsidRPr="002B2645">
        <w:rPr>
          <w:rFonts w:ascii="標楷體" w:eastAsia="標楷體" w:hAnsi="標楷體" w:hint="eastAsia"/>
          <w:sz w:val="28"/>
          <w:szCs w:val="28"/>
        </w:rPr>
        <w:t>更細緻的</w:t>
      </w:r>
      <w:r w:rsidR="00727DF4" w:rsidRPr="002B2645">
        <w:rPr>
          <w:rFonts w:ascii="標楷體" w:eastAsia="標楷體" w:hAnsi="標楷體" w:hint="eastAsia"/>
          <w:sz w:val="28"/>
          <w:szCs w:val="28"/>
        </w:rPr>
        <w:t>社會設計、社會創新與志願服務價值等</w:t>
      </w:r>
      <w:r w:rsidR="00316C8C" w:rsidRPr="002B2645">
        <w:rPr>
          <w:rFonts w:ascii="標楷體" w:eastAsia="標楷體" w:hAnsi="標楷體" w:hint="eastAsia"/>
          <w:sz w:val="28"/>
          <w:szCs w:val="28"/>
        </w:rPr>
        <w:t>知能培力，除依賴校園師長輔導與外在組織協助外，亦需有服務方案經費之支持，然本署青年志工預算呈現不增反減情形，以現有預算相對於業務需求逐增，產生極大推動限制。</w:t>
      </w:r>
    </w:p>
    <w:p w14:paraId="42849F09" w14:textId="77777777" w:rsidR="00DC0A84" w:rsidRPr="00E842FE" w:rsidRDefault="00DC0A84" w:rsidP="00DC0A84">
      <w:pPr>
        <w:spacing w:line="520" w:lineRule="exact"/>
        <w:ind w:firstLineChars="202" w:firstLine="566"/>
        <w:jc w:val="both"/>
        <w:rPr>
          <w:rFonts w:ascii="標楷體" w:eastAsia="標楷體" w:hAnsi="標楷體"/>
          <w:b/>
          <w:sz w:val="28"/>
          <w:szCs w:val="28"/>
        </w:rPr>
      </w:pPr>
      <w:r w:rsidRPr="00E842FE">
        <w:rPr>
          <w:rFonts w:ascii="標楷體" w:eastAsia="標楷體" w:hAnsi="標楷體" w:hint="eastAsia"/>
          <w:b/>
          <w:sz w:val="28"/>
          <w:szCs w:val="28"/>
        </w:rPr>
        <w:t>三、預期績效指標</w:t>
      </w:r>
    </w:p>
    <w:p w14:paraId="74D5FFD9" w14:textId="77777777" w:rsidR="00DC0A84" w:rsidRPr="002B2645" w:rsidRDefault="00DC0A84" w:rsidP="00DC0A84">
      <w:pPr>
        <w:spacing w:line="520" w:lineRule="exact"/>
        <w:ind w:firstLineChars="202" w:firstLine="566"/>
        <w:jc w:val="both"/>
        <w:rPr>
          <w:rFonts w:ascii="標楷體" w:eastAsia="標楷體" w:hAnsi="標楷體"/>
          <w:sz w:val="28"/>
          <w:szCs w:val="28"/>
        </w:rPr>
      </w:pPr>
      <w:r w:rsidRPr="002B2645">
        <w:rPr>
          <w:rFonts w:ascii="標楷體" w:eastAsia="標楷體" w:hAnsi="標楷體" w:hint="eastAsia"/>
          <w:sz w:val="28"/>
          <w:szCs w:val="28"/>
        </w:rPr>
        <w:t xml:space="preserve">    (一)107年至109年衡量指標執行情形</w:t>
      </w:r>
    </w:p>
    <w:tbl>
      <w:tblPr>
        <w:tblStyle w:val="1"/>
        <w:tblW w:w="9377" w:type="dxa"/>
        <w:tblInd w:w="421" w:type="dxa"/>
        <w:tblLook w:val="04A0" w:firstRow="1" w:lastRow="0" w:firstColumn="1" w:lastColumn="0" w:noHBand="0" w:noVBand="1"/>
      </w:tblPr>
      <w:tblGrid>
        <w:gridCol w:w="747"/>
        <w:gridCol w:w="798"/>
        <w:gridCol w:w="1290"/>
        <w:gridCol w:w="850"/>
        <w:gridCol w:w="1134"/>
        <w:gridCol w:w="1082"/>
        <w:gridCol w:w="996"/>
        <w:gridCol w:w="1325"/>
        <w:gridCol w:w="1155"/>
      </w:tblGrid>
      <w:tr w:rsidR="002B2645" w:rsidRPr="002B2645" w14:paraId="432ADDC0" w14:textId="77777777" w:rsidTr="006067BF">
        <w:trPr>
          <w:trHeight w:val="419"/>
          <w:tblHeader/>
        </w:trPr>
        <w:tc>
          <w:tcPr>
            <w:tcW w:w="747" w:type="dxa"/>
            <w:vMerge w:val="restart"/>
            <w:vAlign w:val="center"/>
          </w:tcPr>
          <w:p w14:paraId="50C51108" w14:textId="77777777" w:rsidR="008D5745" w:rsidRPr="002B2645" w:rsidRDefault="008D5745" w:rsidP="00197387">
            <w:pPr>
              <w:snapToGrid w:val="0"/>
              <w:spacing w:line="240" w:lineRule="atLeast"/>
              <w:jc w:val="center"/>
              <w:rPr>
                <w:rFonts w:ascii="標楷體" w:eastAsia="標楷體" w:hAnsi="標楷體"/>
                <w:sz w:val="26"/>
                <w:szCs w:val="26"/>
              </w:rPr>
            </w:pPr>
            <w:bookmarkStart w:id="4" w:name="_Hlk60260614"/>
            <w:r w:rsidRPr="002B2645">
              <w:rPr>
                <w:rFonts w:ascii="標楷體" w:eastAsia="標楷體" w:hAnsi="標楷體" w:hint="eastAsia"/>
                <w:sz w:val="26"/>
                <w:szCs w:val="26"/>
              </w:rPr>
              <w:t>年度</w:t>
            </w:r>
          </w:p>
        </w:tc>
        <w:tc>
          <w:tcPr>
            <w:tcW w:w="798" w:type="dxa"/>
            <w:vMerge w:val="restart"/>
            <w:vAlign w:val="center"/>
          </w:tcPr>
          <w:p w14:paraId="332B3AA5"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類別</w:t>
            </w:r>
          </w:p>
        </w:tc>
        <w:tc>
          <w:tcPr>
            <w:tcW w:w="1290" w:type="dxa"/>
            <w:vAlign w:val="center"/>
          </w:tcPr>
          <w:p w14:paraId="1C75A482" w14:textId="77777777" w:rsidR="008D5745" w:rsidRPr="002B2645" w:rsidRDefault="008D5745" w:rsidP="003D267C">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青年志工服務據點</w:t>
            </w:r>
          </w:p>
        </w:tc>
        <w:tc>
          <w:tcPr>
            <w:tcW w:w="1984" w:type="dxa"/>
            <w:gridSpan w:val="2"/>
            <w:vAlign w:val="center"/>
          </w:tcPr>
          <w:p w14:paraId="6834DD86"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自組團隊</w:t>
            </w:r>
          </w:p>
        </w:tc>
        <w:tc>
          <w:tcPr>
            <w:tcW w:w="2078" w:type="dxa"/>
            <w:gridSpan w:val="2"/>
            <w:vAlign w:val="center"/>
          </w:tcPr>
          <w:p w14:paraId="4F2356C3"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教育訓練</w:t>
            </w:r>
          </w:p>
        </w:tc>
        <w:tc>
          <w:tcPr>
            <w:tcW w:w="1325" w:type="dxa"/>
            <w:vMerge w:val="restart"/>
            <w:vAlign w:val="center"/>
          </w:tcPr>
          <w:p w14:paraId="19C46510"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參與服務人次</w:t>
            </w:r>
          </w:p>
        </w:tc>
        <w:tc>
          <w:tcPr>
            <w:tcW w:w="1155" w:type="dxa"/>
            <w:vMerge w:val="restart"/>
            <w:vAlign w:val="center"/>
          </w:tcPr>
          <w:p w14:paraId="1E65D1B5"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參與服務時數</w:t>
            </w:r>
          </w:p>
        </w:tc>
      </w:tr>
      <w:tr w:rsidR="002B2645" w:rsidRPr="002B2645" w14:paraId="38151EF2" w14:textId="77777777" w:rsidTr="006067BF">
        <w:trPr>
          <w:trHeight w:val="62"/>
          <w:tblHeader/>
        </w:trPr>
        <w:tc>
          <w:tcPr>
            <w:tcW w:w="747" w:type="dxa"/>
            <w:vMerge/>
          </w:tcPr>
          <w:p w14:paraId="5E89F626" w14:textId="77777777" w:rsidR="008D5745" w:rsidRPr="002B2645" w:rsidRDefault="008D5745" w:rsidP="00197387">
            <w:pPr>
              <w:snapToGrid w:val="0"/>
              <w:spacing w:line="240" w:lineRule="atLeast"/>
              <w:jc w:val="center"/>
              <w:rPr>
                <w:rFonts w:ascii="標楷體" w:eastAsia="標楷體" w:hAnsi="標楷體"/>
                <w:sz w:val="26"/>
                <w:szCs w:val="26"/>
              </w:rPr>
            </w:pPr>
          </w:p>
        </w:tc>
        <w:tc>
          <w:tcPr>
            <w:tcW w:w="798" w:type="dxa"/>
            <w:vMerge/>
          </w:tcPr>
          <w:p w14:paraId="6DB5031E" w14:textId="77777777" w:rsidR="008D5745" w:rsidRPr="002B2645" w:rsidRDefault="008D5745" w:rsidP="00197387">
            <w:pPr>
              <w:snapToGrid w:val="0"/>
              <w:spacing w:line="240" w:lineRule="atLeast"/>
              <w:jc w:val="center"/>
              <w:rPr>
                <w:rFonts w:ascii="標楷體" w:eastAsia="標楷體" w:hAnsi="標楷體"/>
                <w:sz w:val="26"/>
                <w:szCs w:val="26"/>
              </w:rPr>
            </w:pPr>
          </w:p>
        </w:tc>
        <w:tc>
          <w:tcPr>
            <w:tcW w:w="1290" w:type="dxa"/>
            <w:vAlign w:val="center"/>
          </w:tcPr>
          <w:p w14:paraId="544584A4"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志工人數</w:t>
            </w:r>
          </w:p>
        </w:tc>
        <w:tc>
          <w:tcPr>
            <w:tcW w:w="850" w:type="dxa"/>
            <w:vAlign w:val="center"/>
          </w:tcPr>
          <w:p w14:paraId="09FE7367"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志工隊數</w:t>
            </w:r>
          </w:p>
        </w:tc>
        <w:tc>
          <w:tcPr>
            <w:tcW w:w="1134" w:type="dxa"/>
            <w:vAlign w:val="center"/>
          </w:tcPr>
          <w:p w14:paraId="019DF882"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總人數</w:t>
            </w:r>
          </w:p>
        </w:tc>
        <w:tc>
          <w:tcPr>
            <w:tcW w:w="1082" w:type="dxa"/>
            <w:vAlign w:val="center"/>
          </w:tcPr>
          <w:p w14:paraId="24534EA6"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訓練人次</w:t>
            </w:r>
          </w:p>
        </w:tc>
        <w:tc>
          <w:tcPr>
            <w:tcW w:w="996" w:type="dxa"/>
            <w:vAlign w:val="center"/>
          </w:tcPr>
          <w:p w14:paraId="2AFCEB5B" w14:textId="77777777" w:rsidR="008D5745" w:rsidRPr="002B2645" w:rsidRDefault="008D5745"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時數</w:t>
            </w:r>
          </w:p>
        </w:tc>
        <w:tc>
          <w:tcPr>
            <w:tcW w:w="1325" w:type="dxa"/>
            <w:vMerge/>
          </w:tcPr>
          <w:p w14:paraId="43DDD81D" w14:textId="77777777" w:rsidR="008D5745" w:rsidRPr="002B2645" w:rsidRDefault="008D5745" w:rsidP="00197387">
            <w:pPr>
              <w:snapToGrid w:val="0"/>
              <w:spacing w:line="240" w:lineRule="atLeast"/>
              <w:jc w:val="center"/>
              <w:rPr>
                <w:rFonts w:ascii="標楷體" w:eastAsia="標楷體" w:hAnsi="標楷體"/>
                <w:sz w:val="26"/>
                <w:szCs w:val="26"/>
              </w:rPr>
            </w:pPr>
          </w:p>
        </w:tc>
        <w:tc>
          <w:tcPr>
            <w:tcW w:w="1155" w:type="dxa"/>
            <w:vMerge/>
          </w:tcPr>
          <w:p w14:paraId="30B8AEC2" w14:textId="77777777" w:rsidR="008D5745" w:rsidRPr="002B2645" w:rsidRDefault="008D5745" w:rsidP="00197387">
            <w:pPr>
              <w:snapToGrid w:val="0"/>
              <w:spacing w:line="240" w:lineRule="atLeast"/>
              <w:jc w:val="center"/>
              <w:rPr>
                <w:rFonts w:ascii="標楷體" w:eastAsia="標楷體" w:hAnsi="標楷體"/>
                <w:sz w:val="26"/>
                <w:szCs w:val="26"/>
              </w:rPr>
            </w:pPr>
          </w:p>
        </w:tc>
      </w:tr>
      <w:tr w:rsidR="002B2645" w:rsidRPr="002B2645" w14:paraId="6757C200" w14:textId="77777777" w:rsidTr="008D5745">
        <w:tc>
          <w:tcPr>
            <w:tcW w:w="747" w:type="dxa"/>
            <w:vAlign w:val="center"/>
          </w:tcPr>
          <w:p w14:paraId="1D50F4EB"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107</w:t>
            </w:r>
          </w:p>
        </w:tc>
        <w:tc>
          <w:tcPr>
            <w:tcW w:w="798" w:type="dxa"/>
          </w:tcPr>
          <w:p w14:paraId="45D0AE64"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90" w:type="dxa"/>
          </w:tcPr>
          <w:p w14:paraId="71BF160E" w14:textId="77777777" w:rsidR="003D267C" w:rsidRPr="002B2645" w:rsidRDefault="008D5745" w:rsidP="003D267C">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5</w:t>
            </w:r>
            <w:r w:rsidRPr="002B2645">
              <w:rPr>
                <w:rFonts w:ascii="標楷體" w:eastAsia="標楷體" w:hAnsi="標楷體"/>
                <w:sz w:val="26"/>
                <w:szCs w:val="26"/>
              </w:rPr>
              <w:t>1</w:t>
            </w:r>
            <w:r w:rsidR="0008518F" w:rsidRPr="002B2645">
              <w:rPr>
                <w:rFonts w:ascii="標楷體" w:eastAsia="標楷體" w:hAnsi="標楷體" w:hint="eastAsia"/>
                <w:sz w:val="26"/>
                <w:szCs w:val="26"/>
              </w:rPr>
              <w:t>,</w:t>
            </w:r>
            <w:r w:rsidRPr="002B2645">
              <w:rPr>
                <w:rFonts w:ascii="標楷體" w:eastAsia="標楷體" w:hAnsi="標楷體"/>
                <w:sz w:val="26"/>
                <w:szCs w:val="26"/>
              </w:rPr>
              <w:t>131</w:t>
            </w:r>
          </w:p>
        </w:tc>
        <w:tc>
          <w:tcPr>
            <w:tcW w:w="850" w:type="dxa"/>
          </w:tcPr>
          <w:p w14:paraId="4ABE0E39"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6</w:t>
            </w:r>
            <w:r w:rsidRPr="002B2645">
              <w:rPr>
                <w:rFonts w:ascii="標楷體" w:eastAsia="標楷體" w:hAnsi="標楷體"/>
                <w:sz w:val="26"/>
                <w:szCs w:val="26"/>
              </w:rPr>
              <w:t>11</w:t>
            </w:r>
          </w:p>
        </w:tc>
        <w:tc>
          <w:tcPr>
            <w:tcW w:w="1134" w:type="dxa"/>
          </w:tcPr>
          <w:p w14:paraId="7834735A" w14:textId="77777777" w:rsidR="003D267C" w:rsidRPr="002B2645" w:rsidRDefault="008D5745" w:rsidP="00197387">
            <w:pPr>
              <w:snapToGrid w:val="0"/>
              <w:spacing w:line="240" w:lineRule="atLeast"/>
              <w:jc w:val="right"/>
              <w:rPr>
                <w:rFonts w:ascii="標楷體" w:eastAsia="標楷體" w:hAnsi="標楷體"/>
                <w:sz w:val="26"/>
                <w:szCs w:val="26"/>
              </w:rPr>
            </w:pPr>
            <w:r w:rsidRPr="002B2645">
              <w:rPr>
                <w:rFonts w:ascii="標楷體" w:eastAsia="標楷體" w:hAnsi="標楷體"/>
                <w:sz w:val="26"/>
                <w:szCs w:val="26"/>
              </w:rPr>
              <w:t>8,850</w:t>
            </w:r>
          </w:p>
        </w:tc>
        <w:tc>
          <w:tcPr>
            <w:tcW w:w="1082" w:type="dxa"/>
          </w:tcPr>
          <w:p w14:paraId="0F3A2AF3"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,135</w:t>
            </w:r>
          </w:p>
        </w:tc>
        <w:tc>
          <w:tcPr>
            <w:tcW w:w="996" w:type="dxa"/>
          </w:tcPr>
          <w:p w14:paraId="458E6B71"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,194</w:t>
            </w:r>
          </w:p>
        </w:tc>
        <w:tc>
          <w:tcPr>
            <w:tcW w:w="1325" w:type="dxa"/>
          </w:tcPr>
          <w:p w14:paraId="03BCAC9D"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59,891</w:t>
            </w:r>
          </w:p>
        </w:tc>
        <w:tc>
          <w:tcPr>
            <w:tcW w:w="1155" w:type="dxa"/>
          </w:tcPr>
          <w:p w14:paraId="7836BF59"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5,938</w:t>
            </w:r>
          </w:p>
        </w:tc>
      </w:tr>
      <w:tr w:rsidR="002B2645" w:rsidRPr="002B2645" w14:paraId="5904229D" w14:textId="77777777" w:rsidTr="008D5745">
        <w:tc>
          <w:tcPr>
            <w:tcW w:w="747" w:type="dxa"/>
            <w:vAlign w:val="center"/>
          </w:tcPr>
          <w:p w14:paraId="2CBA5FD4"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108</w:t>
            </w:r>
          </w:p>
        </w:tc>
        <w:tc>
          <w:tcPr>
            <w:tcW w:w="798" w:type="dxa"/>
          </w:tcPr>
          <w:p w14:paraId="04FB1C17"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90" w:type="dxa"/>
          </w:tcPr>
          <w:p w14:paraId="30714A31" w14:textId="77777777" w:rsidR="003D267C" w:rsidRPr="002B2645" w:rsidRDefault="0008518F" w:rsidP="003D267C">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w:t>
            </w:r>
            <w:r w:rsidRPr="002B2645">
              <w:rPr>
                <w:rFonts w:ascii="標楷體" w:eastAsia="標楷體" w:hAnsi="標楷體"/>
                <w:sz w:val="26"/>
                <w:szCs w:val="26"/>
              </w:rPr>
              <w:t>333</w:t>
            </w:r>
          </w:p>
        </w:tc>
        <w:tc>
          <w:tcPr>
            <w:tcW w:w="850" w:type="dxa"/>
          </w:tcPr>
          <w:p w14:paraId="0537F73F" w14:textId="77777777" w:rsidR="003D267C" w:rsidRPr="002B2645" w:rsidRDefault="0008518F" w:rsidP="00197387">
            <w:pPr>
              <w:snapToGrid w:val="0"/>
              <w:spacing w:line="240" w:lineRule="atLeast"/>
              <w:jc w:val="right"/>
              <w:rPr>
                <w:rFonts w:ascii="標楷體" w:eastAsia="標楷體" w:hAnsi="標楷體"/>
                <w:sz w:val="26"/>
                <w:szCs w:val="26"/>
              </w:rPr>
            </w:pPr>
            <w:r w:rsidRPr="002B2645">
              <w:rPr>
                <w:rFonts w:ascii="標楷體" w:eastAsia="標楷體" w:hAnsi="標楷體"/>
                <w:sz w:val="26"/>
                <w:szCs w:val="26"/>
              </w:rPr>
              <w:t>167</w:t>
            </w:r>
          </w:p>
        </w:tc>
        <w:tc>
          <w:tcPr>
            <w:tcW w:w="1134" w:type="dxa"/>
          </w:tcPr>
          <w:p w14:paraId="4F14DD44" w14:textId="77777777" w:rsidR="003D267C" w:rsidRPr="002B2645" w:rsidRDefault="0008518F" w:rsidP="00197387">
            <w:pPr>
              <w:snapToGrid w:val="0"/>
              <w:spacing w:line="240" w:lineRule="atLeast"/>
              <w:jc w:val="right"/>
              <w:rPr>
                <w:rFonts w:ascii="標楷體" w:eastAsia="標楷體" w:hAnsi="標楷體"/>
                <w:sz w:val="26"/>
                <w:szCs w:val="26"/>
              </w:rPr>
            </w:pPr>
            <w:r w:rsidRPr="002B2645">
              <w:rPr>
                <w:rFonts w:ascii="標楷體" w:eastAsia="標楷體" w:hAnsi="標楷體"/>
                <w:sz w:val="26"/>
                <w:szCs w:val="26"/>
              </w:rPr>
              <w:t>3</w:t>
            </w:r>
            <w:r w:rsidR="003D267C" w:rsidRPr="002B2645">
              <w:rPr>
                <w:rFonts w:ascii="標楷體" w:eastAsia="標楷體" w:hAnsi="標楷體"/>
                <w:sz w:val="26"/>
                <w:szCs w:val="26"/>
              </w:rPr>
              <w:t>,</w:t>
            </w:r>
            <w:r w:rsidRPr="002B2645">
              <w:rPr>
                <w:rFonts w:ascii="標楷體" w:eastAsia="標楷體" w:hAnsi="標楷體"/>
                <w:sz w:val="26"/>
                <w:szCs w:val="26"/>
              </w:rPr>
              <w:t>384</w:t>
            </w:r>
          </w:p>
        </w:tc>
        <w:tc>
          <w:tcPr>
            <w:tcW w:w="1082" w:type="dxa"/>
          </w:tcPr>
          <w:p w14:paraId="6E794813"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,376</w:t>
            </w:r>
          </w:p>
        </w:tc>
        <w:tc>
          <w:tcPr>
            <w:tcW w:w="996" w:type="dxa"/>
          </w:tcPr>
          <w:p w14:paraId="3DCF00F5"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7,504</w:t>
            </w:r>
          </w:p>
        </w:tc>
        <w:tc>
          <w:tcPr>
            <w:tcW w:w="1325" w:type="dxa"/>
          </w:tcPr>
          <w:p w14:paraId="49647AD0"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9,220</w:t>
            </w:r>
          </w:p>
        </w:tc>
        <w:tc>
          <w:tcPr>
            <w:tcW w:w="1155" w:type="dxa"/>
          </w:tcPr>
          <w:p w14:paraId="2EC8662A"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2</w:t>
            </w:r>
            <w:r w:rsidRPr="002B2645">
              <w:rPr>
                <w:rFonts w:ascii="標楷體" w:eastAsia="標楷體" w:hAnsi="標楷體"/>
                <w:sz w:val="26"/>
                <w:szCs w:val="26"/>
              </w:rPr>
              <w:t>01,503</w:t>
            </w:r>
          </w:p>
        </w:tc>
      </w:tr>
      <w:tr w:rsidR="002B2645" w:rsidRPr="002B2645" w14:paraId="61975D9C" w14:textId="77777777" w:rsidTr="008D5745">
        <w:tc>
          <w:tcPr>
            <w:tcW w:w="747" w:type="dxa"/>
            <w:vAlign w:val="center"/>
          </w:tcPr>
          <w:p w14:paraId="0EB0B435"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109</w:t>
            </w:r>
          </w:p>
        </w:tc>
        <w:tc>
          <w:tcPr>
            <w:tcW w:w="798" w:type="dxa"/>
          </w:tcPr>
          <w:p w14:paraId="2BFE208F" w14:textId="77777777" w:rsidR="003D267C" w:rsidRPr="002B2645" w:rsidRDefault="003D267C" w:rsidP="00197387">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90" w:type="dxa"/>
          </w:tcPr>
          <w:p w14:paraId="4F33D67B" w14:textId="77777777" w:rsidR="003D267C" w:rsidRPr="002B2645" w:rsidRDefault="008D5745" w:rsidP="003D267C">
            <w:pPr>
              <w:snapToGrid w:val="0"/>
              <w:spacing w:line="240" w:lineRule="atLeast"/>
              <w:jc w:val="right"/>
              <w:rPr>
                <w:rFonts w:ascii="標楷體" w:eastAsia="標楷體" w:hAnsi="標楷體"/>
                <w:sz w:val="26"/>
                <w:szCs w:val="26"/>
              </w:rPr>
            </w:pPr>
            <w:r w:rsidRPr="002B2645">
              <w:rPr>
                <w:rFonts w:ascii="標楷體" w:eastAsia="標楷體" w:hAnsi="標楷體"/>
                <w:sz w:val="26"/>
                <w:szCs w:val="26"/>
              </w:rPr>
              <w:t>8</w:t>
            </w:r>
            <w:r w:rsidRPr="002B2645">
              <w:rPr>
                <w:rFonts w:ascii="標楷體" w:eastAsia="標楷體" w:hAnsi="標楷體" w:hint="eastAsia"/>
                <w:sz w:val="26"/>
                <w:szCs w:val="26"/>
              </w:rPr>
              <w:t>,</w:t>
            </w:r>
            <w:r w:rsidRPr="002B2645">
              <w:rPr>
                <w:rFonts w:ascii="標楷體" w:eastAsia="標楷體" w:hAnsi="標楷體"/>
                <w:sz w:val="26"/>
                <w:szCs w:val="26"/>
              </w:rPr>
              <w:t>762</w:t>
            </w:r>
          </w:p>
        </w:tc>
        <w:tc>
          <w:tcPr>
            <w:tcW w:w="850" w:type="dxa"/>
          </w:tcPr>
          <w:p w14:paraId="12B7FFEF"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330</w:t>
            </w:r>
          </w:p>
        </w:tc>
        <w:tc>
          <w:tcPr>
            <w:tcW w:w="1134" w:type="dxa"/>
          </w:tcPr>
          <w:p w14:paraId="37E21FBC" w14:textId="77777777" w:rsidR="003D267C" w:rsidRPr="002B2645" w:rsidRDefault="008D5745"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w:t>
            </w:r>
            <w:r w:rsidRPr="002B2645">
              <w:rPr>
                <w:rFonts w:ascii="標楷體" w:eastAsia="標楷體" w:hAnsi="標楷體" w:hint="eastAsia"/>
                <w:sz w:val="26"/>
                <w:szCs w:val="26"/>
              </w:rPr>
              <w:t>979</w:t>
            </w:r>
          </w:p>
        </w:tc>
        <w:tc>
          <w:tcPr>
            <w:tcW w:w="1082" w:type="dxa"/>
          </w:tcPr>
          <w:p w14:paraId="78E833B4"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w:t>
            </w:r>
            <w:r w:rsidRPr="002B2645">
              <w:rPr>
                <w:rFonts w:ascii="標楷體" w:eastAsia="標楷體" w:hAnsi="標楷體"/>
                <w:sz w:val="26"/>
                <w:szCs w:val="26"/>
              </w:rPr>
              <w:t>,5</w:t>
            </w:r>
            <w:r w:rsidR="0008518F" w:rsidRPr="002B2645">
              <w:rPr>
                <w:rFonts w:ascii="標楷體" w:eastAsia="標楷體" w:hAnsi="標楷體"/>
                <w:sz w:val="26"/>
                <w:szCs w:val="26"/>
              </w:rPr>
              <w:t>63</w:t>
            </w:r>
          </w:p>
        </w:tc>
        <w:tc>
          <w:tcPr>
            <w:tcW w:w="996" w:type="dxa"/>
          </w:tcPr>
          <w:p w14:paraId="7F147A5F"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5</w:t>
            </w:r>
            <w:r w:rsidR="0008518F" w:rsidRPr="002B2645">
              <w:rPr>
                <w:rFonts w:ascii="標楷體" w:eastAsia="標楷體" w:hAnsi="標楷體"/>
                <w:sz w:val="26"/>
                <w:szCs w:val="26"/>
              </w:rPr>
              <w:t>67</w:t>
            </w:r>
          </w:p>
        </w:tc>
        <w:tc>
          <w:tcPr>
            <w:tcW w:w="1325" w:type="dxa"/>
          </w:tcPr>
          <w:p w14:paraId="4FA783A0" w14:textId="77777777" w:rsidR="003D267C" w:rsidRPr="002B2645" w:rsidRDefault="003D267C"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04</w:t>
            </w:r>
            <w:r w:rsidRPr="002B2645">
              <w:rPr>
                <w:rFonts w:ascii="標楷體" w:eastAsia="標楷體" w:hAnsi="標楷體" w:hint="eastAsia"/>
                <w:sz w:val="26"/>
                <w:szCs w:val="26"/>
              </w:rPr>
              <w:t>,</w:t>
            </w:r>
            <w:r w:rsidRPr="002B2645">
              <w:rPr>
                <w:rFonts w:ascii="標楷體" w:eastAsia="標楷體" w:hAnsi="標楷體"/>
                <w:sz w:val="26"/>
                <w:szCs w:val="26"/>
              </w:rPr>
              <w:t>654</w:t>
            </w:r>
          </w:p>
        </w:tc>
        <w:tc>
          <w:tcPr>
            <w:tcW w:w="1155" w:type="dxa"/>
          </w:tcPr>
          <w:p w14:paraId="6871675E" w14:textId="77777777" w:rsidR="003D267C" w:rsidRPr="002B2645" w:rsidRDefault="008D5745" w:rsidP="00197387">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60</w:t>
            </w:r>
            <w:r w:rsidRPr="002B2645">
              <w:rPr>
                <w:rFonts w:ascii="標楷體" w:eastAsia="標楷體" w:hAnsi="標楷體" w:hint="eastAsia"/>
                <w:sz w:val="26"/>
                <w:szCs w:val="26"/>
              </w:rPr>
              <w:t>,</w:t>
            </w:r>
            <w:r w:rsidRPr="002B2645">
              <w:rPr>
                <w:rFonts w:ascii="標楷體" w:eastAsia="標楷體" w:hAnsi="標楷體"/>
                <w:sz w:val="26"/>
                <w:szCs w:val="26"/>
              </w:rPr>
              <w:t>068</w:t>
            </w:r>
          </w:p>
        </w:tc>
      </w:tr>
    </w:tbl>
    <w:bookmarkEnd w:id="4"/>
    <w:p w14:paraId="06EF090F" w14:textId="77777777" w:rsidR="00DC0A84" w:rsidRPr="002B2645" w:rsidRDefault="00DC0A84" w:rsidP="00DC0A84">
      <w:pPr>
        <w:spacing w:line="520" w:lineRule="exact"/>
        <w:ind w:firstLineChars="202" w:firstLine="566"/>
        <w:jc w:val="both"/>
        <w:rPr>
          <w:rFonts w:ascii="標楷體" w:eastAsia="標楷體" w:hAnsi="標楷體"/>
          <w:sz w:val="28"/>
          <w:szCs w:val="28"/>
        </w:rPr>
      </w:pPr>
      <w:r w:rsidRPr="002B2645">
        <w:rPr>
          <w:rFonts w:ascii="標楷體" w:eastAsia="標楷體" w:hAnsi="標楷體" w:hint="eastAsia"/>
          <w:sz w:val="28"/>
          <w:szCs w:val="28"/>
        </w:rPr>
        <w:lastRenderedPageBreak/>
        <w:t xml:space="preserve">    </w:t>
      </w:r>
      <w:r w:rsidRPr="002B2645">
        <w:rPr>
          <w:rFonts w:ascii="標楷體" w:eastAsia="標楷體" w:hAnsi="標楷體"/>
          <w:sz w:val="28"/>
          <w:szCs w:val="28"/>
        </w:rPr>
        <w:t>(</w:t>
      </w:r>
      <w:r w:rsidRPr="002B2645">
        <w:rPr>
          <w:rFonts w:ascii="標楷體" w:eastAsia="標楷體" w:hAnsi="標楷體" w:hint="eastAsia"/>
          <w:sz w:val="28"/>
          <w:szCs w:val="28"/>
        </w:rPr>
        <w:t>二</w:t>
      </w:r>
      <w:r w:rsidRPr="002B2645">
        <w:rPr>
          <w:rFonts w:ascii="標楷體" w:eastAsia="標楷體" w:hAnsi="標楷體"/>
          <w:sz w:val="28"/>
          <w:szCs w:val="28"/>
        </w:rPr>
        <w:t>)</w:t>
      </w:r>
      <w:r w:rsidRPr="002B2645">
        <w:rPr>
          <w:rFonts w:ascii="標楷體" w:eastAsia="標楷體" w:hAnsi="標楷體" w:hint="eastAsia"/>
          <w:sz w:val="28"/>
          <w:szCs w:val="28"/>
        </w:rPr>
        <w:t>110年至1</w:t>
      </w:r>
      <w:r w:rsidR="005B6BA6" w:rsidRPr="002B2645">
        <w:rPr>
          <w:rFonts w:ascii="標楷體" w:eastAsia="標楷體" w:hAnsi="標楷體" w:hint="eastAsia"/>
          <w:sz w:val="28"/>
          <w:szCs w:val="28"/>
        </w:rPr>
        <w:t>1</w:t>
      </w:r>
      <w:r w:rsidR="0008518F" w:rsidRPr="002B2645">
        <w:rPr>
          <w:rFonts w:ascii="標楷體" w:eastAsia="標楷體" w:hAnsi="標楷體"/>
          <w:sz w:val="28"/>
          <w:szCs w:val="28"/>
        </w:rPr>
        <w:t>2</w:t>
      </w:r>
      <w:r w:rsidRPr="002B2645">
        <w:rPr>
          <w:rFonts w:ascii="標楷體" w:eastAsia="標楷體" w:hAnsi="標楷體" w:hint="eastAsia"/>
          <w:sz w:val="28"/>
          <w:szCs w:val="28"/>
        </w:rPr>
        <w:t>年預期衡量指標</w:t>
      </w:r>
    </w:p>
    <w:tbl>
      <w:tblPr>
        <w:tblStyle w:val="1"/>
        <w:tblW w:w="9402" w:type="dxa"/>
        <w:tblInd w:w="421" w:type="dxa"/>
        <w:tblLook w:val="04A0" w:firstRow="1" w:lastRow="0" w:firstColumn="1" w:lastColumn="0" w:noHBand="0" w:noVBand="1"/>
      </w:tblPr>
      <w:tblGrid>
        <w:gridCol w:w="747"/>
        <w:gridCol w:w="812"/>
        <w:gridCol w:w="1276"/>
        <w:gridCol w:w="850"/>
        <w:gridCol w:w="1134"/>
        <w:gridCol w:w="1134"/>
        <w:gridCol w:w="913"/>
        <w:gridCol w:w="1355"/>
        <w:gridCol w:w="1181"/>
      </w:tblGrid>
      <w:tr w:rsidR="002B2645" w:rsidRPr="002B2645" w14:paraId="15B7EEDA" w14:textId="77777777" w:rsidTr="008D5745">
        <w:trPr>
          <w:trHeight w:val="419"/>
        </w:trPr>
        <w:tc>
          <w:tcPr>
            <w:tcW w:w="747" w:type="dxa"/>
            <w:vMerge w:val="restart"/>
            <w:vAlign w:val="center"/>
          </w:tcPr>
          <w:p w14:paraId="1B3B40B2"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年度</w:t>
            </w:r>
          </w:p>
        </w:tc>
        <w:tc>
          <w:tcPr>
            <w:tcW w:w="812" w:type="dxa"/>
            <w:vMerge w:val="restart"/>
            <w:vAlign w:val="center"/>
          </w:tcPr>
          <w:p w14:paraId="4B2DA1A3"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類別</w:t>
            </w:r>
          </w:p>
        </w:tc>
        <w:tc>
          <w:tcPr>
            <w:tcW w:w="1276" w:type="dxa"/>
            <w:vAlign w:val="center"/>
          </w:tcPr>
          <w:p w14:paraId="309ED42A"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青年志工服務據點</w:t>
            </w:r>
          </w:p>
        </w:tc>
        <w:tc>
          <w:tcPr>
            <w:tcW w:w="1984" w:type="dxa"/>
            <w:gridSpan w:val="2"/>
            <w:vAlign w:val="center"/>
          </w:tcPr>
          <w:p w14:paraId="583E22F4"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自組團隊</w:t>
            </w:r>
          </w:p>
        </w:tc>
        <w:tc>
          <w:tcPr>
            <w:tcW w:w="2047" w:type="dxa"/>
            <w:gridSpan w:val="2"/>
            <w:vAlign w:val="center"/>
          </w:tcPr>
          <w:p w14:paraId="62CFC05B"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教育訓練</w:t>
            </w:r>
          </w:p>
        </w:tc>
        <w:tc>
          <w:tcPr>
            <w:tcW w:w="1355" w:type="dxa"/>
            <w:vMerge w:val="restart"/>
            <w:vAlign w:val="center"/>
          </w:tcPr>
          <w:p w14:paraId="57135B78"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參與服務人次</w:t>
            </w:r>
          </w:p>
        </w:tc>
        <w:tc>
          <w:tcPr>
            <w:tcW w:w="1181" w:type="dxa"/>
            <w:vMerge w:val="restart"/>
            <w:vAlign w:val="center"/>
          </w:tcPr>
          <w:p w14:paraId="1CA8E077"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參與服務時數</w:t>
            </w:r>
          </w:p>
        </w:tc>
      </w:tr>
      <w:tr w:rsidR="002B2645" w:rsidRPr="002B2645" w14:paraId="73E00E93" w14:textId="77777777" w:rsidTr="008D5745">
        <w:trPr>
          <w:trHeight w:val="62"/>
        </w:trPr>
        <w:tc>
          <w:tcPr>
            <w:tcW w:w="747" w:type="dxa"/>
            <w:vMerge/>
          </w:tcPr>
          <w:p w14:paraId="4C52EED2" w14:textId="77777777" w:rsidR="008D5745" w:rsidRPr="002B2645" w:rsidRDefault="008D5745" w:rsidP="008D5745">
            <w:pPr>
              <w:snapToGrid w:val="0"/>
              <w:spacing w:line="240" w:lineRule="atLeast"/>
              <w:jc w:val="center"/>
              <w:rPr>
                <w:rFonts w:ascii="標楷體" w:eastAsia="標楷體" w:hAnsi="標楷體"/>
                <w:sz w:val="26"/>
                <w:szCs w:val="26"/>
              </w:rPr>
            </w:pPr>
          </w:p>
        </w:tc>
        <w:tc>
          <w:tcPr>
            <w:tcW w:w="812" w:type="dxa"/>
            <w:vMerge/>
          </w:tcPr>
          <w:p w14:paraId="24A0CF06" w14:textId="77777777" w:rsidR="008D5745" w:rsidRPr="002B2645" w:rsidRDefault="008D5745" w:rsidP="008D5745">
            <w:pPr>
              <w:snapToGrid w:val="0"/>
              <w:spacing w:line="240" w:lineRule="atLeast"/>
              <w:jc w:val="center"/>
              <w:rPr>
                <w:rFonts w:ascii="標楷體" w:eastAsia="標楷體" w:hAnsi="標楷體"/>
                <w:sz w:val="26"/>
                <w:szCs w:val="26"/>
              </w:rPr>
            </w:pPr>
          </w:p>
        </w:tc>
        <w:tc>
          <w:tcPr>
            <w:tcW w:w="1276" w:type="dxa"/>
            <w:vAlign w:val="center"/>
          </w:tcPr>
          <w:p w14:paraId="4832DFC3"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志工人數</w:t>
            </w:r>
          </w:p>
        </w:tc>
        <w:tc>
          <w:tcPr>
            <w:tcW w:w="850" w:type="dxa"/>
            <w:vAlign w:val="center"/>
          </w:tcPr>
          <w:p w14:paraId="62BF19B9"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志工隊數</w:t>
            </w:r>
          </w:p>
        </w:tc>
        <w:tc>
          <w:tcPr>
            <w:tcW w:w="1134" w:type="dxa"/>
            <w:vAlign w:val="center"/>
          </w:tcPr>
          <w:p w14:paraId="584ABEE6"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總人數(A)</w:t>
            </w:r>
          </w:p>
        </w:tc>
        <w:tc>
          <w:tcPr>
            <w:tcW w:w="1134" w:type="dxa"/>
            <w:vAlign w:val="center"/>
          </w:tcPr>
          <w:p w14:paraId="468A5E96"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訓練人次(B)</w:t>
            </w:r>
          </w:p>
        </w:tc>
        <w:tc>
          <w:tcPr>
            <w:tcW w:w="913" w:type="dxa"/>
            <w:vAlign w:val="center"/>
          </w:tcPr>
          <w:p w14:paraId="455B82F3" w14:textId="77777777" w:rsidR="008D5745" w:rsidRPr="002B2645" w:rsidRDefault="008D5745" w:rsidP="008D5745">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時數</w:t>
            </w:r>
          </w:p>
        </w:tc>
        <w:tc>
          <w:tcPr>
            <w:tcW w:w="1355" w:type="dxa"/>
            <w:vMerge/>
          </w:tcPr>
          <w:p w14:paraId="62BB71AD" w14:textId="77777777" w:rsidR="008D5745" w:rsidRPr="002B2645" w:rsidRDefault="008D5745" w:rsidP="008D5745">
            <w:pPr>
              <w:snapToGrid w:val="0"/>
              <w:spacing w:line="240" w:lineRule="atLeast"/>
              <w:jc w:val="center"/>
              <w:rPr>
                <w:rFonts w:ascii="標楷體" w:eastAsia="標楷體" w:hAnsi="標楷體"/>
                <w:sz w:val="26"/>
                <w:szCs w:val="26"/>
              </w:rPr>
            </w:pPr>
          </w:p>
        </w:tc>
        <w:tc>
          <w:tcPr>
            <w:tcW w:w="1181" w:type="dxa"/>
            <w:vMerge/>
          </w:tcPr>
          <w:p w14:paraId="4C04EC0A" w14:textId="77777777" w:rsidR="008D5745" w:rsidRPr="002B2645" w:rsidRDefault="008D5745" w:rsidP="008D5745">
            <w:pPr>
              <w:snapToGrid w:val="0"/>
              <w:spacing w:line="240" w:lineRule="atLeast"/>
              <w:jc w:val="center"/>
              <w:rPr>
                <w:rFonts w:ascii="標楷體" w:eastAsia="標楷體" w:hAnsi="標楷體"/>
                <w:sz w:val="26"/>
                <w:szCs w:val="26"/>
              </w:rPr>
            </w:pPr>
          </w:p>
        </w:tc>
      </w:tr>
      <w:tr w:rsidR="002B2645" w:rsidRPr="002B2645" w14:paraId="72CC2732" w14:textId="77777777" w:rsidTr="008D5745">
        <w:tc>
          <w:tcPr>
            <w:tcW w:w="747" w:type="dxa"/>
            <w:vAlign w:val="center"/>
          </w:tcPr>
          <w:p w14:paraId="759C2086"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110</w:t>
            </w:r>
          </w:p>
        </w:tc>
        <w:tc>
          <w:tcPr>
            <w:tcW w:w="812" w:type="dxa"/>
          </w:tcPr>
          <w:p w14:paraId="0198B017"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76" w:type="dxa"/>
          </w:tcPr>
          <w:p w14:paraId="59A81C20" w14:textId="77777777" w:rsidR="008D5745" w:rsidRPr="002B2645" w:rsidRDefault="0008518F" w:rsidP="008D5745">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000</w:t>
            </w:r>
          </w:p>
        </w:tc>
        <w:tc>
          <w:tcPr>
            <w:tcW w:w="850" w:type="dxa"/>
          </w:tcPr>
          <w:p w14:paraId="214BD331" w14:textId="77777777" w:rsidR="008D5745" w:rsidRPr="002B2645" w:rsidRDefault="008D5745"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360</w:t>
            </w:r>
          </w:p>
        </w:tc>
        <w:tc>
          <w:tcPr>
            <w:tcW w:w="1134" w:type="dxa"/>
          </w:tcPr>
          <w:p w14:paraId="74F1BC64"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5</w:t>
            </w:r>
            <w:r w:rsidRPr="002B2645">
              <w:rPr>
                <w:rFonts w:ascii="標楷體" w:eastAsia="標楷體" w:hAnsi="標楷體"/>
                <w:sz w:val="26"/>
                <w:szCs w:val="26"/>
              </w:rPr>
              <w:t>,</w:t>
            </w:r>
            <w:r w:rsidRPr="002B2645">
              <w:rPr>
                <w:rFonts w:ascii="標楷體" w:eastAsia="標楷體" w:hAnsi="標楷體" w:hint="eastAsia"/>
                <w:sz w:val="26"/>
                <w:szCs w:val="26"/>
              </w:rPr>
              <w:t>180</w:t>
            </w:r>
          </w:p>
        </w:tc>
        <w:tc>
          <w:tcPr>
            <w:tcW w:w="1134" w:type="dxa"/>
          </w:tcPr>
          <w:p w14:paraId="78D52E01"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w:t>
            </w:r>
            <w:r w:rsidRPr="002B2645">
              <w:rPr>
                <w:rFonts w:ascii="標楷體" w:eastAsia="標楷體" w:hAnsi="標楷體"/>
                <w:sz w:val="26"/>
                <w:szCs w:val="26"/>
              </w:rPr>
              <w:t>900</w:t>
            </w:r>
          </w:p>
        </w:tc>
        <w:tc>
          <w:tcPr>
            <w:tcW w:w="913" w:type="dxa"/>
          </w:tcPr>
          <w:p w14:paraId="2552C8F0"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7</w:t>
            </w:r>
            <w:r w:rsidRPr="002B2645">
              <w:rPr>
                <w:rFonts w:ascii="標楷體" w:eastAsia="標楷體" w:hAnsi="標楷體"/>
                <w:sz w:val="26"/>
                <w:szCs w:val="26"/>
              </w:rPr>
              <w:t>80</w:t>
            </w:r>
          </w:p>
        </w:tc>
        <w:tc>
          <w:tcPr>
            <w:tcW w:w="1355" w:type="dxa"/>
          </w:tcPr>
          <w:p w14:paraId="73F35A4E"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05</w:t>
            </w:r>
            <w:r w:rsidRPr="002B2645">
              <w:rPr>
                <w:rFonts w:ascii="標楷體" w:eastAsia="標楷體" w:hAnsi="標楷體" w:hint="eastAsia"/>
                <w:sz w:val="26"/>
                <w:szCs w:val="26"/>
              </w:rPr>
              <w:t>,</w:t>
            </w:r>
            <w:r w:rsidRPr="002B2645">
              <w:rPr>
                <w:rFonts w:ascii="標楷體" w:eastAsia="標楷體" w:hAnsi="標楷體"/>
                <w:sz w:val="26"/>
                <w:szCs w:val="26"/>
              </w:rPr>
              <w:t>000</w:t>
            </w:r>
          </w:p>
        </w:tc>
        <w:tc>
          <w:tcPr>
            <w:tcW w:w="1181" w:type="dxa"/>
          </w:tcPr>
          <w:p w14:paraId="59DC483D"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61,000</w:t>
            </w:r>
          </w:p>
        </w:tc>
      </w:tr>
      <w:tr w:rsidR="002B2645" w:rsidRPr="002B2645" w14:paraId="590DEB16" w14:textId="77777777" w:rsidTr="008D5745">
        <w:tc>
          <w:tcPr>
            <w:tcW w:w="747" w:type="dxa"/>
            <w:vAlign w:val="center"/>
          </w:tcPr>
          <w:p w14:paraId="1D089D9B"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111</w:t>
            </w:r>
          </w:p>
        </w:tc>
        <w:tc>
          <w:tcPr>
            <w:tcW w:w="812" w:type="dxa"/>
          </w:tcPr>
          <w:p w14:paraId="6E930146"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76" w:type="dxa"/>
          </w:tcPr>
          <w:p w14:paraId="18A4BC97" w14:textId="77777777" w:rsidR="008D5745" w:rsidRPr="002B2645" w:rsidRDefault="0008518F" w:rsidP="008D5745">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270</w:t>
            </w:r>
          </w:p>
        </w:tc>
        <w:tc>
          <w:tcPr>
            <w:tcW w:w="850" w:type="dxa"/>
          </w:tcPr>
          <w:p w14:paraId="02E39E89" w14:textId="77777777" w:rsidR="008D5745" w:rsidRPr="002B2645" w:rsidRDefault="008D5745"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370</w:t>
            </w:r>
          </w:p>
        </w:tc>
        <w:tc>
          <w:tcPr>
            <w:tcW w:w="1134" w:type="dxa"/>
          </w:tcPr>
          <w:p w14:paraId="7145B1A7"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5</w:t>
            </w:r>
            <w:r w:rsidRPr="002B2645">
              <w:rPr>
                <w:rFonts w:ascii="標楷體" w:eastAsia="標楷體" w:hAnsi="標楷體"/>
                <w:sz w:val="26"/>
                <w:szCs w:val="26"/>
              </w:rPr>
              <w:t>,</w:t>
            </w:r>
            <w:r w:rsidRPr="002B2645">
              <w:rPr>
                <w:rFonts w:ascii="標楷體" w:eastAsia="標楷體" w:hAnsi="標楷體" w:hint="eastAsia"/>
                <w:sz w:val="26"/>
                <w:szCs w:val="26"/>
              </w:rPr>
              <w:t>360</w:t>
            </w:r>
          </w:p>
        </w:tc>
        <w:tc>
          <w:tcPr>
            <w:tcW w:w="1134" w:type="dxa"/>
          </w:tcPr>
          <w:p w14:paraId="19BD433E"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sz w:val="26"/>
                <w:szCs w:val="26"/>
              </w:rPr>
              <w:t>4</w:t>
            </w:r>
            <w:r w:rsidRPr="002B2645">
              <w:rPr>
                <w:rFonts w:ascii="標楷體" w:eastAsia="標楷體" w:hAnsi="標楷體" w:hint="eastAsia"/>
                <w:sz w:val="26"/>
                <w:szCs w:val="26"/>
              </w:rPr>
              <w:t>,</w:t>
            </w:r>
            <w:r w:rsidRPr="002B2645">
              <w:rPr>
                <w:rFonts w:ascii="標楷體" w:eastAsia="標楷體" w:hAnsi="標楷體"/>
                <w:sz w:val="26"/>
                <w:szCs w:val="26"/>
              </w:rPr>
              <w:t>200</w:t>
            </w:r>
          </w:p>
        </w:tc>
        <w:tc>
          <w:tcPr>
            <w:tcW w:w="913" w:type="dxa"/>
          </w:tcPr>
          <w:p w14:paraId="0CC95766"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8</w:t>
            </w:r>
            <w:r w:rsidRPr="002B2645">
              <w:rPr>
                <w:rFonts w:ascii="標楷體" w:eastAsia="標楷體" w:hAnsi="標楷體"/>
                <w:sz w:val="26"/>
                <w:szCs w:val="26"/>
              </w:rPr>
              <w:t>40</w:t>
            </w:r>
          </w:p>
        </w:tc>
        <w:tc>
          <w:tcPr>
            <w:tcW w:w="1355" w:type="dxa"/>
          </w:tcPr>
          <w:p w14:paraId="232AAE89"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10,000</w:t>
            </w:r>
          </w:p>
        </w:tc>
        <w:tc>
          <w:tcPr>
            <w:tcW w:w="1181" w:type="dxa"/>
          </w:tcPr>
          <w:p w14:paraId="37768660"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62,000</w:t>
            </w:r>
          </w:p>
        </w:tc>
      </w:tr>
      <w:tr w:rsidR="002B2645" w:rsidRPr="002B2645" w14:paraId="1165A256" w14:textId="77777777" w:rsidTr="008D5745">
        <w:tc>
          <w:tcPr>
            <w:tcW w:w="747" w:type="dxa"/>
            <w:vAlign w:val="center"/>
          </w:tcPr>
          <w:p w14:paraId="06009F82"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112</w:t>
            </w:r>
          </w:p>
        </w:tc>
        <w:tc>
          <w:tcPr>
            <w:tcW w:w="812" w:type="dxa"/>
          </w:tcPr>
          <w:p w14:paraId="60F40302" w14:textId="77777777" w:rsidR="008D5745" w:rsidRPr="002B2645" w:rsidRDefault="008D5745" w:rsidP="00962C9E">
            <w:pPr>
              <w:snapToGrid w:val="0"/>
              <w:spacing w:line="240" w:lineRule="atLeast"/>
              <w:jc w:val="center"/>
              <w:rPr>
                <w:rFonts w:ascii="標楷體" w:eastAsia="標楷體" w:hAnsi="標楷體"/>
                <w:sz w:val="26"/>
                <w:szCs w:val="26"/>
              </w:rPr>
            </w:pPr>
            <w:r w:rsidRPr="002B2645">
              <w:rPr>
                <w:rFonts w:ascii="標楷體" w:eastAsia="標楷體" w:hAnsi="標楷體" w:hint="eastAsia"/>
                <w:sz w:val="26"/>
                <w:szCs w:val="26"/>
              </w:rPr>
              <w:t>總計</w:t>
            </w:r>
          </w:p>
        </w:tc>
        <w:tc>
          <w:tcPr>
            <w:tcW w:w="1276" w:type="dxa"/>
          </w:tcPr>
          <w:p w14:paraId="0C245A31" w14:textId="77777777" w:rsidR="008D5745" w:rsidRPr="002B2645" w:rsidRDefault="0008518F" w:rsidP="008D5745">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280</w:t>
            </w:r>
          </w:p>
        </w:tc>
        <w:tc>
          <w:tcPr>
            <w:tcW w:w="850" w:type="dxa"/>
          </w:tcPr>
          <w:p w14:paraId="69A4C3F1" w14:textId="77777777" w:rsidR="008D5745" w:rsidRPr="002B2645" w:rsidRDefault="008D5745"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380</w:t>
            </w:r>
          </w:p>
        </w:tc>
        <w:tc>
          <w:tcPr>
            <w:tcW w:w="1134" w:type="dxa"/>
          </w:tcPr>
          <w:p w14:paraId="70FDF2F4"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5,</w:t>
            </w:r>
            <w:r w:rsidRPr="002B2645">
              <w:rPr>
                <w:rFonts w:ascii="標楷體" w:eastAsia="標楷體" w:hAnsi="標楷體"/>
                <w:sz w:val="26"/>
                <w:szCs w:val="26"/>
              </w:rPr>
              <w:t>540</w:t>
            </w:r>
          </w:p>
        </w:tc>
        <w:tc>
          <w:tcPr>
            <w:tcW w:w="1134" w:type="dxa"/>
          </w:tcPr>
          <w:p w14:paraId="595E64E3" w14:textId="77777777" w:rsidR="008D5745" w:rsidRPr="002B2645" w:rsidRDefault="00FC1EFD"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w:t>
            </w:r>
            <w:r w:rsidR="00C26191" w:rsidRPr="002B2645">
              <w:rPr>
                <w:rFonts w:ascii="標楷體" w:eastAsia="標楷體" w:hAnsi="標楷體"/>
                <w:sz w:val="26"/>
                <w:szCs w:val="26"/>
              </w:rPr>
              <w:t>5</w:t>
            </w:r>
            <w:r w:rsidRPr="002B2645">
              <w:rPr>
                <w:rFonts w:ascii="標楷體" w:eastAsia="標楷體" w:hAnsi="標楷體"/>
                <w:sz w:val="26"/>
                <w:szCs w:val="26"/>
              </w:rPr>
              <w:t>00</w:t>
            </w:r>
          </w:p>
        </w:tc>
        <w:tc>
          <w:tcPr>
            <w:tcW w:w="913" w:type="dxa"/>
          </w:tcPr>
          <w:p w14:paraId="15514830"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9</w:t>
            </w:r>
            <w:r w:rsidRPr="002B2645">
              <w:rPr>
                <w:rFonts w:ascii="標楷體" w:eastAsia="標楷體" w:hAnsi="標楷體"/>
                <w:sz w:val="26"/>
                <w:szCs w:val="26"/>
              </w:rPr>
              <w:t>00</w:t>
            </w:r>
          </w:p>
        </w:tc>
        <w:tc>
          <w:tcPr>
            <w:tcW w:w="1355" w:type="dxa"/>
          </w:tcPr>
          <w:p w14:paraId="6A4B063E"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1</w:t>
            </w:r>
            <w:r w:rsidRPr="002B2645">
              <w:rPr>
                <w:rFonts w:ascii="標楷體" w:eastAsia="標楷體" w:hAnsi="標楷體"/>
                <w:sz w:val="26"/>
                <w:szCs w:val="26"/>
              </w:rPr>
              <w:t>15,000</w:t>
            </w:r>
          </w:p>
        </w:tc>
        <w:tc>
          <w:tcPr>
            <w:tcW w:w="1181" w:type="dxa"/>
          </w:tcPr>
          <w:p w14:paraId="5B3B6A30" w14:textId="77777777" w:rsidR="008D5745" w:rsidRPr="002B2645" w:rsidRDefault="00C26191" w:rsidP="00962C9E">
            <w:pPr>
              <w:snapToGrid w:val="0"/>
              <w:spacing w:line="240" w:lineRule="atLeast"/>
              <w:jc w:val="right"/>
              <w:rPr>
                <w:rFonts w:ascii="標楷體" w:eastAsia="標楷體" w:hAnsi="標楷體"/>
                <w:sz w:val="26"/>
                <w:szCs w:val="26"/>
              </w:rPr>
            </w:pPr>
            <w:r w:rsidRPr="002B2645">
              <w:rPr>
                <w:rFonts w:ascii="標楷體" w:eastAsia="標楷體" w:hAnsi="標楷體" w:hint="eastAsia"/>
                <w:sz w:val="26"/>
                <w:szCs w:val="26"/>
              </w:rPr>
              <w:t>4</w:t>
            </w:r>
            <w:r w:rsidRPr="002B2645">
              <w:rPr>
                <w:rFonts w:ascii="標楷體" w:eastAsia="標楷體" w:hAnsi="標楷體"/>
                <w:sz w:val="26"/>
                <w:szCs w:val="26"/>
              </w:rPr>
              <w:t>63,000</w:t>
            </w:r>
          </w:p>
        </w:tc>
      </w:tr>
    </w:tbl>
    <w:p w14:paraId="03116A21" w14:textId="77777777" w:rsidR="00E842FE" w:rsidRDefault="00E842FE" w:rsidP="004D4F58">
      <w:pPr>
        <w:spacing w:beforeLines="50" w:before="180" w:line="520" w:lineRule="exact"/>
        <w:jc w:val="both"/>
        <w:rPr>
          <w:rFonts w:ascii="標楷體" w:eastAsia="標楷體" w:hAnsi="標楷體"/>
          <w:b/>
          <w:sz w:val="28"/>
          <w:szCs w:val="28"/>
        </w:rPr>
      </w:pPr>
    </w:p>
    <w:p w14:paraId="4E211FE5" w14:textId="77777777" w:rsidR="007F1B01" w:rsidRPr="002B2645" w:rsidRDefault="007F1B01" w:rsidP="004D4F58">
      <w:pPr>
        <w:spacing w:beforeLines="50" w:before="180" w:line="520" w:lineRule="exact"/>
        <w:jc w:val="both"/>
        <w:rPr>
          <w:rFonts w:ascii="標楷體" w:eastAsia="標楷體" w:hAnsi="標楷體"/>
          <w:b/>
          <w:sz w:val="28"/>
          <w:szCs w:val="28"/>
        </w:rPr>
      </w:pPr>
      <w:r w:rsidRPr="002B2645">
        <w:rPr>
          <w:rFonts w:ascii="標楷體" w:eastAsia="標楷體" w:hAnsi="標楷體" w:hint="eastAsia"/>
          <w:b/>
          <w:sz w:val="28"/>
          <w:szCs w:val="28"/>
        </w:rPr>
        <w:t>參、</w:t>
      </w:r>
      <w:r w:rsidR="002D24E0" w:rsidRPr="002B2645">
        <w:rPr>
          <w:rFonts w:ascii="標楷體" w:eastAsia="標楷體" w:hAnsi="標楷體" w:hint="eastAsia"/>
          <w:b/>
          <w:sz w:val="28"/>
          <w:szCs w:val="28"/>
        </w:rPr>
        <w:t>執行策略及方法</w:t>
      </w:r>
    </w:p>
    <w:p w14:paraId="67D17EF7" w14:textId="77777777" w:rsidR="007F1B01" w:rsidRPr="00E842FE" w:rsidRDefault="007F1B01" w:rsidP="004D4F58">
      <w:pPr>
        <w:spacing w:beforeLines="50" w:before="180" w:line="520" w:lineRule="exact"/>
        <w:ind w:leftChars="236" w:left="1132" w:hangingChars="202" w:hanging="566"/>
        <w:jc w:val="both"/>
        <w:rPr>
          <w:rFonts w:ascii="標楷體" w:eastAsia="標楷體" w:hAnsi="標楷體"/>
          <w:b/>
          <w:sz w:val="28"/>
          <w:szCs w:val="28"/>
        </w:rPr>
      </w:pPr>
      <w:r w:rsidRPr="00E842FE">
        <w:rPr>
          <w:rFonts w:ascii="標楷體" w:eastAsia="標楷體" w:hAnsi="標楷體" w:hint="eastAsia"/>
          <w:b/>
          <w:sz w:val="28"/>
          <w:szCs w:val="28"/>
        </w:rPr>
        <w:t>一、</w:t>
      </w:r>
      <w:r w:rsidR="002D24E0" w:rsidRPr="00E842FE">
        <w:rPr>
          <w:rFonts w:ascii="標楷體" w:eastAsia="標楷體" w:hAnsi="標楷體" w:hint="eastAsia"/>
          <w:b/>
          <w:sz w:val="28"/>
          <w:szCs w:val="28"/>
        </w:rPr>
        <w:t>主要工作項目</w:t>
      </w:r>
    </w:p>
    <w:p w14:paraId="6B00B45A" w14:textId="77777777" w:rsidR="00683BBA" w:rsidRPr="002B2645" w:rsidRDefault="00683BBA" w:rsidP="004D4F58">
      <w:pPr>
        <w:spacing w:beforeLines="50" w:before="180" w:line="520" w:lineRule="exact"/>
        <w:ind w:leftChars="236" w:left="1132" w:hangingChars="202" w:hanging="566"/>
        <w:jc w:val="both"/>
        <w:rPr>
          <w:rFonts w:ascii="標楷體" w:eastAsia="標楷體" w:hAnsi="標楷體"/>
          <w:sz w:val="28"/>
          <w:szCs w:val="28"/>
        </w:rPr>
      </w:pPr>
      <w:r w:rsidRPr="002B2645">
        <w:rPr>
          <w:rFonts w:ascii="標楷體" w:eastAsia="標楷體" w:hAnsi="標楷體" w:hint="eastAsia"/>
          <w:sz w:val="28"/>
          <w:szCs w:val="28"/>
        </w:rPr>
        <w:t xml:space="preserve">    包括</w:t>
      </w:r>
      <w:r w:rsidR="00BF792A" w:rsidRPr="002B2645">
        <w:rPr>
          <w:rFonts w:ascii="標楷體" w:eastAsia="標楷體" w:hAnsi="標楷體" w:hint="eastAsia"/>
          <w:sz w:val="28"/>
          <w:szCs w:val="28"/>
        </w:rPr>
        <w:t>設立青年志工</w:t>
      </w:r>
      <w:r w:rsidR="009661CC">
        <w:rPr>
          <w:rFonts w:ascii="標楷體" w:eastAsia="標楷體" w:hAnsi="標楷體" w:hint="eastAsia"/>
          <w:sz w:val="28"/>
          <w:szCs w:val="28"/>
        </w:rPr>
        <w:t>中心</w:t>
      </w:r>
      <w:r w:rsidR="00BF792A" w:rsidRPr="002B2645">
        <w:rPr>
          <w:rFonts w:ascii="標楷體" w:eastAsia="標楷體" w:hAnsi="標楷體" w:hint="eastAsia"/>
          <w:sz w:val="28"/>
          <w:szCs w:val="28"/>
        </w:rPr>
        <w:t>、</w:t>
      </w:r>
      <w:r w:rsidR="004F6C8F" w:rsidRPr="002B2645">
        <w:rPr>
          <w:rFonts w:ascii="標楷體" w:eastAsia="標楷體" w:hAnsi="標楷體" w:hint="eastAsia"/>
          <w:sz w:val="28"/>
          <w:szCs w:val="28"/>
        </w:rPr>
        <w:t>推動「獎勵青年自組團隊參與志工行動計畫」、發展青年志工創新實驗服務方案、試辦社會青年志工策進計畫、辦理績優青年志工典範表揚交流活動暨行銷推廣等五大工作項目。</w:t>
      </w:r>
    </w:p>
    <w:p w14:paraId="1513CCBF" w14:textId="77777777" w:rsidR="00BF792A" w:rsidRPr="00E842FE" w:rsidRDefault="007F1B01" w:rsidP="004F6C8F">
      <w:pPr>
        <w:spacing w:beforeLines="50" w:before="180" w:line="520" w:lineRule="exact"/>
        <w:ind w:leftChars="236" w:left="1132" w:hangingChars="202" w:hanging="566"/>
        <w:jc w:val="both"/>
        <w:rPr>
          <w:rFonts w:ascii="標楷體" w:eastAsia="標楷體" w:hAnsi="標楷體"/>
          <w:b/>
          <w:sz w:val="28"/>
          <w:szCs w:val="28"/>
        </w:rPr>
      </w:pPr>
      <w:r w:rsidRPr="00E842FE">
        <w:rPr>
          <w:rFonts w:ascii="標楷體" w:eastAsia="標楷體" w:hAnsi="標楷體" w:hint="eastAsia"/>
          <w:b/>
          <w:sz w:val="28"/>
          <w:szCs w:val="28"/>
        </w:rPr>
        <w:t>二、</w:t>
      </w:r>
      <w:r w:rsidR="00BF792A" w:rsidRPr="00E842FE">
        <w:rPr>
          <w:rFonts w:ascii="標楷體" w:eastAsia="標楷體" w:hAnsi="標楷體" w:hint="eastAsia"/>
          <w:b/>
          <w:sz w:val="28"/>
          <w:szCs w:val="28"/>
        </w:rPr>
        <w:t>執行</w:t>
      </w:r>
      <w:r w:rsidR="004F6C8F" w:rsidRPr="00E842FE">
        <w:rPr>
          <w:rFonts w:ascii="標楷體" w:eastAsia="標楷體" w:hAnsi="標楷體" w:hint="eastAsia"/>
          <w:b/>
          <w:sz w:val="28"/>
          <w:szCs w:val="28"/>
        </w:rPr>
        <w:t>策略</w:t>
      </w:r>
    </w:p>
    <w:p w14:paraId="33A26C2B" w14:textId="77777777" w:rsidR="00BF792A" w:rsidRPr="002B2645" w:rsidRDefault="00BF792A" w:rsidP="00BF792A">
      <w:pPr>
        <w:spacing w:beforeLines="50" w:before="180" w:line="520" w:lineRule="exact"/>
        <w:ind w:leftChars="471" w:left="1130" w:firstLine="2"/>
        <w:jc w:val="both"/>
        <w:rPr>
          <w:rFonts w:ascii="標楷體" w:eastAsia="標楷體" w:hAnsi="標楷體"/>
          <w:sz w:val="28"/>
          <w:szCs w:val="28"/>
        </w:rPr>
      </w:pPr>
      <w:bookmarkStart w:id="5" w:name="_Hlk60239691"/>
      <w:r w:rsidRPr="002B2645">
        <w:rPr>
          <w:rFonts w:ascii="標楷體" w:eastAsia="標楷體" w:hAnsi="標楷體" w:hint="eastAsia"/>
          <w:sz w:val="28"/>
          <w:szCs w:val="28"/>
        </w:rPr>
        <w:t>(一)</w:t>
      </w:r>
      <w:bookmarkEnd w:id="5"/>
      <w:r w:rsidRPr="002B2645">
        <w:rPr>
          <w:rFonts w:ascii="標楷體" w:eastAsia="標楷體" w:hAnsi="標楷體" w:hint="eastAsia"/>
          <w:sz w:val="28"/>
          <w:szCs w:val="28"/>
        </w:rPr>
        <w:t>執行步驟</w:t>
      </w:r>
    </w:p>
    <w:p w14:paraId="791C6A9C" w14:textId="77777777" w:rsidR="00BF792A" w:rsidRPr="002B2645" w:rsidRDefault="00BF792A" w:rsidP="00BF792A">
      <w:pPr>
        <w:pStyle w:val="a5"/>
        <w:numPr>
          <w:ilvl w:val="0"/>
          <w:numId w:val="9"/>
        </w:numPr>
        <w:spacing w:beforeLines="50" w:before="180" w:line="520" w:lineRule="exact"/>
        <w:ind w:leftChars="0" w:left="1843" w:hanging="283"/>
        <w:jc w:val="both"/>
        <w:rPr>
          <w:rFonts w:ascii="標楷體" w:eastAsia="標楷體" w:hAnsi="標楷體"/>
          <w:b/>
          <w:sz w:val="28"/>
          <w:szCs w:val="28"/>
        </w:rPr>
      </w:pPr>
      <w:bookmarkStart w:id="6" w:name="_Hlk60236982"/>
      <w:r w:rsidRPr="002B2645">
        <w:rPr>
          <w:rFonts w:ascii="標楷體" w:eastAsia="標楷體" w:hAnsi="標楷體" w:hint="eastAsia"/>
          <w:b/>
          <w:sz w:val="28"/>
          <w:szCs w:val="28"/>
        </w:rPr>
        <w:t>設</w:t>
      </w:r>
      <w:r w:rsidR="009D286C" w:rsidRPr="002B2645">
        <w:rPr>
          <w:rFonts w:ascii="標楷體" w:eastAsia="標楷體" w:hAnsi="標楷體" w:hint="eastAsia"/>
          <w:b/>
          <w:sz w:val="28"/>
          <w:szCs w:val="28"/>
        </w:rPr>
        <w:t>置</w:t>
      </w:r>
      <w:bookmarkStart w:id="7" w:name="_Hlk60259028"/>
      <w:r w:rsidRPr="002B2645">
        <w:rPr>
          <w:rFonts w:ascii="標楷體" w:eastAsia="標楷體" w:hAnsi="標楷體" w:hint="eastAsia"/>
          <w:b/>
          <w:sz w:val="28"/>
          <w:szCs w:val="28"/>
        </w:rPr>
        <w:t>青年志工</w:t>
      </w:r>
      <w:bookmarkEnd w:id="6"/>
      <w:bookmarkEnd w:id="7"/>
      <w:r w:rsidR="00CE49FF">
        <w:rPr>
          <w:rFonts w:ascii="標楷體" w:eastAsia="標楷體" w:hAnsi="標楷體" w:hint="eastAsia"/>
          <w:b/>
          <w:sz w:val="28"/>
          <w:szCs w:val="28"/>
        </w:rPr>
        <w:t>中心</w:t>
      </w:r>
    </w:p>
    <w:p w14:paraId="5232DD54" w14:textId="77777777" w:rsidR="007B1D3F" w:rsidRPr="002B2645" w:rsidRDefault="00BF792A" w:rsidP="00BF792A">
      <w:pPr>
        <w:pStyle w:val="a5"/>
        <w:spacing w:beforeLines="50" w:before="180" w:line="520" w:lineRule="exact"/>
        <w:ind w:leftChars="767" w:left="2267" w:hangingChars="152" w:hanging="426"/>
        <w:jc w:val="both"/>
        <w:rPr>
          <w:rFonts w:ascii="標楷體" w:eastAsia="標楷體" w:hAnsi="標楷體"/>
          <w:bCs/>
          <w:sz w:val="28"/>
          <w:szCs w:val="28"/>
        </w:rPr>
      </w:pPr>
      <w:r w:rsidRPr="002B2645">
        <w:rPr>
          <w:rFonts w:ascii="標楷體" w:eastAsia="標楷體" w:hAnsi="標楷體" w:hint="eastAsia"/>
          <w:sz w:val="28"/>
          <w:szCs w:val="28"/>
        </w:rPr>
        <w:t>(1)</w:t>
      </w:r>
      <w:r w:rsidR="00C26191" w:rsidRPr="002B2645">
        <w:rPr>
          <w:rFonts w:ascii="標楷體" w:eastAsia="標楷體" w:hAnsi="標楷體" w:hint="eastAsia"/>
          <w:sz w:val="28"/>
          <w:szCs w:val="28"/>
        </w:rPr>
        <w:t>參酌各縣市幅員</w:t>
      </w:r>
      <w:r w:rsidR="00C26191" w:rsidRPr="002B2645">
        <w:rPr>
          <w:rFonts w:ascii="新細明體" w:eastAsia="新細明體" w:hAnsi="新細明體" w:hint="eastAsia"/>
          <w:sz w:val="28"/>
          <w:szCs w:val="28"/>
        </w:rPr>
        <w:t>、</w:t>
      </w:r>
      <w:r w:rsidR="00C26191" w:rsidRPr="002B2645">
        <w:rPr>
          <w:rFonts w:ascii="標楷體" w:eastAsia="標楷體" w:hAnsi="標楷體" w:hint="eastAsia"/>
          <w:sz w:val="28"/>
          <w:szCs w:val="28"/>
        </w:rPr>
        <w:t>大專院校以及高中職數量</w:t>
      </w:r>
      <w:r w:rsidR="00C26191" w:rsidRPr="002B2645">
        <w:rPr>
          <w:rFonts w:ascii="新細明體" w:eastAsia="新細明體" w:hAnsi="新細明體" w:hint="eastAsia"/>
          <w:sz w:val="28"/>
          <w:szCs w:val="28"/>
        </w:rPr>
        <w:t>，</w:t>
      </w:r>
      <w:r w:rsidRPr="002B2645">
        <w:rPr>
          <w:rFonts w:ascii="標楷體" w:eastAsia="標楷體" w:hAnsi="標楷體" w:hint="eastAsia"/>
          <w:sz w:val="28"/>
          <w:szCs w:val="28"/>
        </w:rPr>
        <w:t>以北、中、南、東區</w:t>
      </w:r>
      <w:r w:rsidR="00C26191" w:rsidRPr="002B2645">
        <w:rPr>
          <w:rFonts w:ascii="標楷體" w:eastAsia="標楷體" w:hAnsi="標楷體" w:hint="eastAsia"/>
          <w:sz w:val="28"/>
          <w:szCs w:val="28"/>
        </w:rPr>
        <w:t>共</w:t>
      </w:r>
      <w:r w:rsidRPr="002B2645">
        <w:rPr>
          <w:rFonts w:ascii="標楷體" w:eastAsia="標楷體" w:hAnsi="標楷體" w:hint="eastAsia"/>
          <w:sz w:val="28"/>
          <w:szCs w:val="28"/>
        </w:rPr>
        <w:t>設置</w:t>
      </w:r>
      <w:r w:rsidR="00DB66A9">
        <w:rPr>
          <w:rFonts w:ascii="標楷體" w:eastAsia="標楷體" w:hAnsi="標楷體" w:hint="eastAsia"/>
          <w:sz w:val="28"/>
          <w:szCs w:val="28"/>
        </w:rPr>
        <w:t>約</w:t>
      </w:r>
      <w:r w:rsidRPr="002B2645">
        <w:rPr>
          <w:rFonts w:ascii="標楷體" w:eastAsia="標楷體" w:hAnsi="標楷體" w:hint="eastAsia"/>
          <w:sz w:val="28"/>
          <w:szCs w:val="28"/>
        </w:rPr>
        <w:t>1</w:t>
      </w:r>
      <w:r w:rsidR="00C26191" w:rsidRPr="002B2645">
        <w:rPr>
          <w:rFonts w:ascii="標楷體" w:eastAsia="標楷體" w:hAnsi="標楷體" w:hint="eastAsia"/>
          <w:sz w:val="28"/>
          <w:szCs w:val="28"/>
        </w:rPr>
        <w:t>3</w:t>
      </w:r>
      <w:r w:rsidRPr="002B2645">
        <w:rPr>
          <w:rFonts w:ascii="標楷體" w:eastAsia="標楷體" w:hAnsi="標楷體" w:hint="eastAsia"/>
          <w:sz w:val="28"/>
          <w:szCs w:val="28"/>
        </w:rPr>
        <w:t>個青年志工中心，</w:t>
      </w:r>
      <w:bookmarkStart w:id="8" w:name="_Hlk60253465"/>
      <w:r w:rsidR="007B1D3F" w:rsidRPr="002B2645">
        <w:rPr>
          <w:rFonts w:ascii="標楷體" w:eastAsia="標楷體" w:hAnsi="標楷體"/>
          <w:sz w:val="28"/>
          <w:szCs w:val="28"/>
        </w:rPr>
        <w:t>採公開招標方式，委託已立案之</w:t>
      </w:r>
      <w:r w:rsidR="00353F22">
        <w:rPr>
          <w:rFonts w:ascii="標楷體" w:eastAsia="標楷體" w:hAnsi="標楷體" w:hint="eastAsia"/>
          <w:sz w:val="28"/>
          <w:szCs w:val="28"/>
        </w:rPr>
        <w:t>民間</w:t>
      </w:r>
      <w:r w:rsidR="007B1D3F" w:rsidRPr="002B2645">
        <w:rPr>
          <w:rFonts w:ascii="標楷體" w:eastAsia="標楷體" w:hAnsi="標楷體" w:hint="eastAsia"/>
          <w:sz w:val="28"/>
          <w:szCs w:val="28"/>
        </w:rPr>
        <w:t>組織</w:t>
      </w:r>
      <w:r w:rsidR="00353F22">
        <w:rPr>
          <w:rFonts w:ascii="標楷體" w:eastAsia="標楷體" w:hAnsi="標楷體" w:hint="eastAsia"/>
          <w:sz w:val="28"/>
          <w:szCs w:val="28"/>
        </w:rPr>
        <w:t>團體</w:t>
      </w:r>
      <w:bookmarkEnd w:id="8"/>
      <w:r w:rsidR="00353F22">
        <w:rPr>
          <w:rFonts w:ascii="標楷體" w:eastAsia="標楷體" w:hAnsi="標楷體" w:hint="eastAsia"/>
          <w:sz w:val="28"/>
          <w:szCs w:val="28"/>
        </w:rPr>
        <w:t>辦理。</w:t>
      </w:r>
      <w:r w:rsidR="007B1D3F" w:rsidRPr="002B2645">
        <w:rPr>
          <w:rFonts w:ascii="標楷體" w:eastAsia="標楷體" w:hAnsi="標楷體"/>
          <w:bCs/>
          <w:sz w:val="28"/>
          <w:szCs w:val="28"/>
        </w:rPr>
        <w:t>為提升青年志工中心營運管理效能，</w:t>
      </w:r>
      <w:r w:rsidR="007B1D3F" w:rsidRPr="002B2645">
        <w:rPr>
          <w:rFonts w:ascii="標楷體" w:eastAsia="標楷體" w:hAnsi="標楷體" w:hint="eastAsia"/>
          <w:bCs/>
          <w:sz w:val="28"/>
          <w:szCs w:val="28"/>
        </w:rPr>
        <w:t>並鼓勵其積極推廣青年志工服務，</w:t>
      </w:r>
      <w:r w:rsidR="007B1D3F" w:rsidRPr="002B2645">
        <w:rPr>
          <w:rFonts w:ascii="標楷體" w:eastAsia="標楷體" w:hAnsi="標楷體"/>
          <w:bCs/>
          <w:sz w:val="28"/>
          <w:szCs w:val="28"/>
        </w:rPr>
        <w:t>訂定青年志工中心績效</w:t>
      </w:r>
      <w:r w:rsidR="007B1D3F" w:rsidRPr="002B2645">
        <w:rPr>
          <w:rFonts w:ascii="標楷體" w:eastAsia="標楷體" w:hAnsi="標楷體" w:hint="eastAsia"/>
          <w:bCs/>
          <w:sz w:val="28"/>
          <w:szCs w:val="28"/>
        </w:rPr>
        <w:t>評</w:t>
      </w:r>
      <w:r w:rsidR="007B1D3F" w:rsidRPr="002B2645">
        <w:rPr>
          <w:rFonts w:ascii="標楷體" w:eastAsia="標楷體" w:hAnsi="標楷體"/>
          <w:bCs/>
          <w:sz w:val="28"/>
          <w:szCs w:val="28"/>
        </w:rPr>
        <w:t>核方式及標準作為</w:t>
      </w:r>
      <w:r w:rsidR="00353F22">
        <w:rPr>
          <w:rFonts w:ascii="標楷體" w:eastAsia="標楷體" w:hAnsi="標楷體" w:hint="eastAsia"/>
          <w:bCs/>
          <w:sz w:val="28"/>
          <w:szCs w:val="28"/>
        </w:rPr>
        <w:t>維運之</w:t>
      </w:r>
      <w:r w:rsidR="007B1D3F" w:rsidRPr="002B2645">
        <w:rPr>
          <w:rFonts w:ascii="標楷體" w:eastAsia="標楷體" w:hAnsi="標楷體"/>
          <w:bCs/>
          <w:sz w:val="28"/>
          <w:szCs w:val="28"/>
        </w:rPr>
        <w:t>參據</w:t>
      </w:r>
      <w:r w:rsidR="007B1D3F" w:rsidRPr="002B2645">
        <w:rPr>
          <w:rFonts w:ascii="標楷體" w:eastAsia="標楷體" w:hAnsi="標楷體" w:hint="eastAsia"/>
          <w:bCs/>
          <w:sz w:val="28"/>
          <w:szCs w:val="28"/>
        </w:rPr>
        <w:t>。</w:t>
      </w:r>
    </w:p>
    <w:p w14:paraId="0461C6B2" w14:textId="77777777" w:rsidR="007B1D3F" w:rsidRPr="002B2645" w:rsidRDefault="007B1D3F" w:rsidP="00BF792A">
      <w:pPr>
        <w:pStyle w:val="a5"/>
        <w:spacing w:beforeLines="50" w:before="180" w:line="520" w:lineRule="exact"/>
        <w:ind w:leftChars="767" w:left="2267" w:hangingChars="152" w:hanging="426"/>
        <w:jc w:val="both"/>
        <w:rPr>
          <w:rFonts w:ascii="標楷體" w:eastAsia="標楷體" w:hAnsi="標楷體"/>
          <w:sz w:val="28"/>
          <w:szCs w:val="28"/>
        </w:rPr>
      </w:pPr>
      <w:r w:rsidRPr="002B2645">
        <w:rPr>
          <w:rFonts w:ascii="標楷體" w:eastAsia="標楷體" w:hAnsi="標楷體" w:hint="eastAsia"/>
          <w:sz w:val="28"/>
          <w:szCs w:val="28"/>
        </w:rPr>
        <w:t>(2)</w:t>
      </w:r>
      <w:r w:rsidR="00BF792A" w:rsidRPr="002B2645">
        <w:rPr>
          <w:rFonts w:ascii="標楷體" w:eastAsia="標楷體" w:hAnsi="標楷體" w:hint="eastAsia"/>
          <w:sz w:val="28"/>
          <w:szCs w:val="28"/>
        </w:rPr>
        <w:t>搭配</w:t>
      </w:r>
      <w:r w:rsidRPr="002B2645">
        <w:rPr>
          <w:rFonts w:ascii="標楷體" w:eastAsia="標楷體" w:hAnsi="標楷體" w:hint="eastAsia"/>
          <w:sz w:val="28"/>
          <w:szCs w:val="28"/>
        </w:rPr>
        <w:t>本署設定之年度志工主題以及</w:t>
      </w:r>
      <w:r w:rsidR="00BF792A" w:rsidRPr="002B2645">
        <w:rPr>
          <w:rFonts w:ascii="標楷體" w:eastAsia="標楷體" w:hAnsi="標楷體" w:hint="eastAsia"/>
          <w:sz w:val="28"/>
          <w:szCs w:val="28"/>
        </w:rPr>
        <w:t>營運團隊自身專業及特色，規劃推動符合聯合國的「全球永續發展目標」</w:t>
      </w:r>
      <w:r w:rsidR="00BF792A" w:rsidRPr="002B2645">
        <w:rPr>
          <w:rFonts w:ascii="標楷體" w:eastAsia="標楷體" w:hAnsi="標楷體" w:hint="eastAsia"/>
          <w:sz w:val="28"/>
          <w:szCs w:val="28"/>
        </w:rPr>
        <w:lastRenderedPageBreak/>
        <w:t>（Sustainable Development Goals，SDGs）之志工服務方案。</w:t>
      </w:r>
    </w:p>
    <w:p w14:paraId="361052B6" w14:textId="77777777" w:rsidR="00AC3CDD" w:rsidRPr="002B2645" w:rsidRDefault="00BF792A" w:rsidP="00FC01E6">
      <w:pPr>
        <w:pStyle w:val="a5"/>
        <w:spacing w:beforeLines="50" w:before="180" w:line="520" w:lineRule="exact"/>
        <w:ind w:leftChars="767" w:left="2267" w:hangingChars="152" w:hanging="426"/>
        <w:jc w:val="both"/>
        <w:rPr>
          <w:rFonts w:ascii="標楷體" w:eastAsia="標楷體" w:hAnsi="標楷體"/>
          <w:sz w:val="28"/>
          <w:szCs w:val="28"/>
        </w:rPr>
      </w:pPr>
      <w:r w:rsidRPr="002B2645">
        <w:rPr>
          <w:rFonts w:ascii="標楷體" w:eastAsia="標楷體" w:hAnsi="標楷體" w:hint="eastAsia"/>
          <w:sz w:val="28"/>
          <w:szCs w:val="28"/>
        </w:rPr>
        <w:t>(</w:t>
      </w:r>
      <w:r w:rsidR="00C26191" w:rsidRPr="002B2645">
        <w:rPr>
          <w:rFonts w:ascii="標楷體" w:eastAsia="標楷體" w:hAnsi="標楷體" w:hint="eastAsia"/>
          <w:sz w:val="28"/>
          <w:szCs w:val="28"/>
        </w:rPr>
        <w:t>3</w:t>
      </w:r>
      <w:r w:rsidRPr="002B2645">
        <w:rPr>
          <w:rFonts w:ascii="標楷體" w:eastAsia="標楷體" w:hAnsi="標楷體" w:hint="eastAsia"/>
          <w:sz w:val="28"/>
          <w:szCs w:val="28"/>
        </w:rPr>
        <w:t>)</w:t>
      </w:r>
      <w:r w:rsidR="00AC3CDD" w:rsidRPr="002B2645">
        <w:rPr>
          <w:rFonts w:ascii="標楷體" w:eastAsia="標楷體" w:hAnsi="標楷體" w:hint="eastAsia"/>
          <w:sz w:val="28"/>
          <w:szCs w:val="28"/>
        </w:rPr>
        <w:t>推廣及輔導在地青年自組團隊參與志工服務行動，並</w:t>
      </w:r>
      <w:r w:rsidR="00AC3CDD" w:rsidRPr="002B2645">
        <w:rPr>
          <w:rFonts w:ascii="標楷體" w:eastAsia="標楷體" w:hAnsi="標楷體"/>
          <w:sz w:val="28"/>
          <w:szCs w:val="28"/>
        </w:rPr>
        <w:t>協助諮詢發展青年志工方案</w:t>
      </w:r>
      <w:r w:rsidR="00FC01E6" w:rsidRPr="002B2645">
        <w:rPr>
          <w:rFonts w:ascii="標楷體" w:eastAsia="標楷體" w:hAnsi="標楷體" w:hint="eastAsia"/>
          <w:sz w:val="28"/>
          <w:szCs w:val="28"/>
        </w:rPr>
        <w:t>；並</w:t>
      </w:r>
      <w:r w:rsidR="00AC3CDD" w:rsidRPr="002B2645">
        <w:rPr>
          <w:rFonts w:ascii="標楷體" w:eastAsia="標楷體" w:hAnsi="標楷體" w:hint="eastAsia"/>
          <w:sz w:val="28"/>
          <w:szCs w:val="28"/>
        </w:rPr>
        <w:t>與公私立高級中等以上學校連結，建立學校組織網絡，協助和鼓勵學校社團發展青少年志工服務方案，深化青年志工行動在校園之耕耘。</w:t>
      </w:r>
    </w:p>
    <w:p w14:paraId="2B41E4DD" w14:textId="77777777" w:rsidR="00580FFB" w:rsidRPr="002B2645" w:rsidRDefault="00AC3CDD" w:rsidP="00580FFB">
      <w:pPr>
        <w:pStyle w:val="a5"/>
        <w:spacing w:beforeLines="50" w:before="180" w:line="520" w:lineRule="exact"/>
        <w:ind w:leftChars="767" w:left="2267" w:hangingChars="152" w:hanging="426"/>
        <w:jc w:val="both"/>
        <w:rPr>
          <w:rFonts w:ascii="標楷體" w:eastAsia="標楷體" w:hAnsi="標楷體"/>
          <w:sz w:val="28"/>
          <w:szCs w:val="28"/>
        </w:rPr>
      </w:pPr>
      <w:r w:rsidRPr="002B2645">
        <w:rPr>
          <w:rFonts w:ascii="標楷體" w:eastAsia="標楷體" w:hAnsi="標楷體" w:hint="eastAsia"/>
          <w:sz w:val="28"/>
          <w:szCs w:val="28"/>
        </w:rPr>
        <w:t>(4)進行青年志工媒合服務，鏈結地方</w:t>
      </w:r>
      <w:r w:rsidR="00FC01E6" w:rsidRPr="002B2645">
        <w:rPr>
          <w:rFonts w:ascii="標楷體" w:eastAsia="標楷體" w:hAnsi="標楷體" w:hint="eastAsia"/>
          <w:sz w:val="28"/>
          <w:szCs w:val="28"/>
        </w:rPr>
        <w:t>政府、志願服務中心</w:t>
      </w:r>
      <w:r w:rsidR="00353F22">
        <w:rPr>
          <w:rFonts w:ascii="標楷體" w:eastAsia="標楷體" w:hAnsi="標楷體" w:hint="eastAsia"/>
          <w:sz w:val="28"/>
          <w:szCs w:val="28"/>
        </w:rPr>
        <w:t>、</w:t>
      </w:r>
      <w:r w:rsidR="00FC01E6" w:rsidRPr="002B2645">
        <w:rPr>
          <w:rFonts w:ascii="標楷體" w:eastAsia="標楷體" w:hAnsi="標楷體" w:hint="eastAsia"/>
          <w:sz w:val="28"/>
          <w:szCs w:val="28"/>
        </w:rPr>
        <w:t>非營利</w:t>
      </w:r>
      <w:r w:rsidRPr="002B2645">
        <w:rPr>
          <w:rFonts w:ascii="標楷體" w:eastAsia="標楷體" w:hAnsi="標楷體" w:hint="eastAsia"/>
          <w:sz w:val="28"/>
          <w:szCs w:val="28"/>
        </w:rPr>
        <w:t>組織</w:t>
      </w:r>
      <w:r w:rsidR="00353F22">
        <w:rPr>
          <w:rFonts w:ascii="標楷體" w:eastAsia="標楷體" w:hAnsi="標楷體" w:hint="eastAsia"/>
          <w:sz w:val="28"/>
          <w:szCs w:val="28"/>
        </w:rPr>
        <w:t>及企業，</w:t>
      </w:r>
      <w:r w:rsidRPr="002B2645">
        <w:rPr>
          <w:rFonts w:ascii="標楷體" w:eastAsia="標楷體" w:hAnsi="標楷體" w:hint="eastAsia"/>
          <w:sz w:val="28"/>
          <w:szCs w:val="28"/>
        </w:rPr>
        <w:t>共同推動青年志工業務。</w:t>
      </w:r>
    </w:p>
    <w:p w14:paraId="19F5B679" w14:textId="77777777" w:rsidR="00580FFB" w:rsidRPr="002B2645" w:rsidRDefault="00580FFB" w:rsidP="00BF792A">
      <w:pPr>
        <w:pStyle w:val="a5"/>
        <w:spacing w:beforeLines="50" w:before="180" w:line="520" w:lineRule="exact"/>
        <w:ind w:leftChars="767" w:left="2267" w:hangingChars="152" w:hanging="426"/>
        <w:jc w:val="both"/>
        <w:rPr>
          <w:rFonts w:ascii="標楷體" w:eastAsia="標楷體" w:hAnsi="標楷體"/>
          <w:sz w:val="28"/>
          <w:szCs w:val="28"/>
        </w:rPr>
      </w:pPr>
      <w:r w:rsidRPr="002B2645">
        <w:rPr>
          <w:rFonts w:ascii="標楷體" w:eastAsia="標楷體" w:hAnsi="標楷體" w:hint="eastAsia"/>
          <w:sz w:val="28"/>
          <w:szCs w:val="28"/>
        </w:rPr>
        <w:t xml:space="preserve">   表1：青年志工在地服務據點服務區域分佈表</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3544"/>
        <w:gridCol w:w="1276"/>
        <w:gridCol w:w="1276"/>
      </w:tblGrid>
      <w:tr w:rsidR="002B2645" w:rsidRPr="002B2645" w14:paraId="4352072B" w14:textId="77777777" w:rsidTr="00E842FE">
        <w:trPr>
          <w:tblHeader/>
        </w:trPr>
        <w:tc>
          <w:tcPr>
            <w:tcW w:w="851" w:type="dxa"/>
            <w:shd w:val="clear" w:color="auto" w:fill="D9D9D9" w:themeFill="background1" w:themeFillShade="D9"/>
            <w:vAlign w:val="center"/>
          </w:tcPr>
          <w:p w14:paraId="0265FEAD" w14:textId="77777777" w:rsidR="00940B88" w:rsidRPr="002B2645" w:rsidRDefault="00940B88" w:rsidP="00940B88">
            <w:pPr>
              <w:suppressAutoHyphens/>
              <w:snapToGrid w:val="0"/>
              <w:spacing w:line="240" w:lineRule="atLeast"/>
              <w:jc w:val="center"/>
              <w:rPr>
                <w:rFonts w:ascii="標楷體" w:eastAsia="標楷體" w:hAnsi="標楷體" w:cs="標楷體"/>
                <w:kern w:val="1"/>
                <w:sz w:val="28"/>
                <w:szCs w:val="28"/>
                <w:shd w:val="clear" w:color="auto" w:fill="FFFFFF"/>
              </w:rPr>
            </w:pPr>
            <w:bookmarkStart w:id="9" w:name="_Hlk56517785"/>
            <w:r w:rsidRPr="002B2645">
              <w:rPr>
                <w:rFonts w:ascii="標楷體" w:eastAsia="標楷體" w:hAnsi="標楷體" w:cs="標楷體" w:hint="eastAsia"/>
                <w:kern w:val="1"/>
                <w:sz w:val="28"/>
                <w:szCs w:val="28"/>
                <w:highlight w:val="lightGray"/>
                <w:shd w:val="clear" w:color="auto" w:fill="FFFFFF"/>
              </w:rPr>
              <w:t>區域</w:t>
            </w:r>
          </w:p>
        </w:tc>
        <w:tc>
          <w:tcPr>
            <w:tcW w:w="1842" w:type="dxa"/>
            <w:shd w:val="clear" w:color="auto" w:fill="D9D9D9" w:themeFill="background1" w:themeFillShade="D9"/>
            <w:vAlign w:val="center"/>
          </w:tcPr>
          <w:p w14:paraId="1DE7E799" w14:textId="77777777" w:rsidR="00940B88" w:rsidRPr="002B2645" w:rsidRDefault="00940B88" w:rsidP="00940B88">
            <w:pPr>
              <w:suppressAutoHyphens/>
              <w:snapToGrid w:val="0"/>
              <w:spacing w:line="240" w:lineRule="atLeast"/>
              <w:jc w:val="center"/>
              <w:rPr>
                <w:rFonts w:ascii="標楷體" w:eastAsia="標楷體" w:hAnsi="標楷體" w:cs="標楷體"/>
                <w:kern w:val="1"/>
                <w:sz w:val="28"/>
                <w:szCs w:val="28"/>
                <w:highlight w:val="lightGray"/>
                <w:shd w:val="clear" w:color="auto" w:fill="FFFFFF"/>
              </w:rPr>
            </w:pPr>
            <w:r w:rsidRPr="002B2645">
              <w:rPr>
                <w:rFonts w:ascii="標楷體" w:eastAsia="標楷體" w:hAnsi="標楷體" w:cs="標楷體" w:hint="eastAsia"/>
                <w:kern w:val="1"/>
                <w:sz w:val="28"/>
                <w:szCs w:val="28"/>
                <w:highlight w:val="lightGray"/>
                <w:shd w:val="clear" w:color="auto" w:fill="FFFFFF"/>
              </w:rPr>
              <w:t>志工</w:t>
            </w:r>
            <w:r w:rsidR="00E842FE">
              <w:rPr>
                <w:rFonts w:ascii="標楷體" w:eastAsia="標楷體" w:hAnsi="標楷體" w:cs="標楷體" w:hint="eastAsia"/>
                <w:kern w:val="1"/>
                <w:sz w:val="28"/>
                <w:szCs w:val="28"/>
                <w:highlight w:val="lightGray"/>
                <w:shd w:val="clear" w:color="auto" w:fill="FFFFFF"/>
              </w:rPr>
              <w:t>中心</w:t>
            </w:r>
          </w:p>
        </w:tc>
        <w:tc>
          <w:tcPr>
            <w:tcW w:w="3544" w:type="dxa"/>
            <w:shd w:val="clear" w:color="auto" w:fill="D9D9D9" w:themeFill="background1" w:themeFillShade="D9"/>
            <w:vAlign w:val="center"/>
          </w:tcPr>
          <w:p w14:paraId="64ACADA0" w14:textId="77777777" w:rsidR="00940B88" w:rsidRPr="002B2645" w:rsidRDefault="00940B88" w:rsidP="00940B88">
            <w:pPr>
              <w:suppressAutoHyphens/>
              <w:snapToGrid w:val="0"/>
              <w:spacing w:line="240" w:lineRule="atLeast"/>
              <w:jc w:val="center"/>
              <w:rPr>
                <w:rFonts w:ascii="標楷體" w:eastAsia="標楷體" w:hAnsi="標楷體" w:cs="標楷體"/>
                <w:kern w:val="1"/>
                <w:sz w:val="28"/>
                <w:szCs w:val="28"/>
                <w:highlight w:val="lightGray"/>
                <w:shd w:val="clear" w:color="auto" w:fill="FFFFFF"/>
              </w:rPr>
            </w:pPr>
            <w:r w:rsidRPr="002B2645">
              <w:rPr>
                <w:rFonts w:ascii="標楷體" w:eastAsia="標楷體" w:hAnsi="標楷體" w:cs="標楷體" w:hint="eastAsia"/>
                <w:kern w:val="1"/>
                <w:sz w:val="28"/>
                <w:szCs w:val="28"/>
                <w:highlight w:val="lightGray"/>
                <w:shd w:val="clear" w:color="auto" w:fill="FFFFFF"/>
              </w:rPr>
              <w:t>服務縣市</w:t>
            </w:r>
          </w:p>
        </w:tc>
        <w:tc>
          <w:tcPr>
            <w:tcW w:w="1276" w:type="dxa"/>
            <w:shd w:val="clear" w:color="auto" w:fill="D9D9D9" w:themeFill="background1" w:themeFillShade="D9"/>
            <w:vAlign w:val="center"/>
          </w:tcPr>
          <w:p w14:paraId="4F8DCA2F" w14:textId="77777777" w:rsidR="00940B88" w:rsidRPr="002B2645" w:rsidRDefault="00940B88" w:rsidP="00940B88">
            <w:pPr>
              <w:suppressAutoHyphens/>
              <w:snapToGrid w:val="0"/>
              <w:spacing w:line="240" w:lineRule="atLeast"/>
              <w:jc w:val="center"/>
              <w:rPr>
                <w:rFonts w:ascii="標楷體" w:eastAsia="標楷體" w:hAnsi="標楷體" w:cs="標楷體"/>
                <w:kern w:val="1"/>
                <w:sz w:val="28"/>
                <w:szCs w:val="28"/>
                <w:highlight w:val="lightGray"/>
                <w:shd w:val="clear" w:color="auto" w:fill="FFFFFF"/>
              </w:rPr>
            </w:pPr>
            <w:r w:rsidRPr="002B2645">
              <w:rPr>
                <w:rFonts w:ascii="標楷體" w:eastAsia="標楷體" w:hAnsi="標楷體" w:cs="標楷體" w:hint="eastAsia"/>
                <w:kern w:val="1"/>
                <w:sz w:val="28"/>
                <w:szCs w:val="28"/>
                <w:highlight w:val="lightGray"/>
                <w:shd w:val="clear" w:color="auto" w:fill="FFFFFF"/>
              </w:rPr>
              <w:t>大專院校數</w:t>
            </w:r>
          </w:p>
        </w:tc>
        <w:tc>
          <w:tcPr>
            <w:tcW w:w="1276" w:type="dxa"/>
            <w:shd w:val="clear" w:color="auto" w:fill="D9D9D9" w:themeFill="background1" w:themeFillShade="D9"/>
            <w:vAlign w:val="center"/>
          </w:tcPr>
          <w:p w14:paraId="0D925EF8" w14:textId="77777777" w:rsidR="00940B88" w:rsidRPr="002B2645" w:rsidRDefault="00940B88" w:rsidP="00940B88">
            <w:pPr>
              <w:suppressAutoHyphens/>
              <w:snapToGrid w:val="0"/>
              <w:spacing w:line="240" w:lineRule="atLeast"/>
              <w:jc w:val="center"/>
              <w:rPr>
                <w:rFonts w:ascii="標楷體" w:eastAsia="標楷體" w:hAnsi="標楷體" w:cs="標楷體"/>
                <w:kern w:val="1"/>
                <w:sz w:val="28"/>
                <w:szCs w:val="28"/>
                <w:highlight w:val="lightGray"/>
                <w:shd w:val="clear" w:color="auto" w:fill="FFFFFF"/>
              </w:rPr>
            </w:pPr>
            <w:r w:rsidRPr="002B2645">
              <w:rPr>
                <w:rFonts w:ascii="標楷體" w:eastAsia="標楷體" w:hAnsi="標楷體" w:cs="標楷體" w:hint="eastAsia"/>
                <w:kern w:val="1"/>
                <w:sz w:val="28"/>
                <w:szCs w:val="28"/>
                <w:highlight w:val="lightGray"/>
                <w:shd w:val="clear" w:color="auto" w:fill="FFFFFF"/>
              </w:rPr>
              <w:t>高中職校數</w:t>
            </w:r>
          </w:p>
        </w:tc>
      </w:tr>
      <w:tr w:rsidR="002B2645" w:rsidRPr="002B2645" w14:paraId="287A08EB" w14:textId="77777777" w:rsidTr="00E842FE">
        <w:tc>
          <w:tcPr>
            <w:tcW w:w="851" w:type="dxa"/>
            <w:vMerge w:val="restart"/>
            <w:shd w:val="clear" w:color="auto" w:fill="auto"/>
            <w:vAlign w:val="center"/>
          </w:tcPr>
          <w:p w14:paraId="3CE9C381"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bookmarkStart w:id="10" w:name="_Hlk56609707"/>
            <w:r w:rsidRPr="002B2645">
              <w:rPr>
                <w:rFonts w:ascii="標楷體" w:eastAsia="標楷體" w:hAnsi="標楷體" w:cs="標楷體" w:hint="eastAsia"/>
                <w:kern w:val="1"/>
                <w:sz w:val="28"/>
                <w:szCs w:val="28"/>
                <w:shd w:val="clear" w:color="auto" w:fill="FFFFFF"/>
              </w:rPr>
              <w:t>北區</w:t>
            </w:r>
          </w:p>
        </w:tc>
        <w:tc>
          <w:tcPr>
            <w:tcW w:w="1842" w:type="dxa"/>
            <w:shd w:val="clear" w:color="auto" w:fill="auto"/>
          </w:tcPr>
          <w:p w14:paraId="6EFDFF42"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北基</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21366730"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臺北市、基隆市</w:t>
            </w:r>
          </w:p>
        </w:tc>
        <w:tc>
          <w:tcPr>
            <w:tcW w:w="1276" w:type="dxa"/>
            <w:shd w:val="clear" w:color="auto" w:fill="auto"/>
          </w:tcPr>
          <w:p w14:paraId="3F21589B"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23</w:t>
            </w:r>
          </w:p>
        </w:tc>
        <w:tc>
          <w:tcPr>
            <w:tcW w:w="1276" w:type="dxa"/>
            <w:shd w:val="clear" w:color="auto" w:fill="auto"/>
          </w:tcPr>
          <w:p w14:paraId="7D5106AD"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76</w:t>
            </w:r>
          </w:p>
        </w:tc>
      </w:tr>
      <w:tr w:rsidR="002B2645" w:rsidRPr="002B2645" w14:paraId="1C8A43F0" w14:textId="77777777" w:rsidTr="00E842FE">
        <w:tc>
          <w:tcPr>
            <w:tcW w:w="851" w:type="dxa"/>
            <w:vMerge/>
            <w:shd w:val="clear" w:color="auto" w:fill="auto"/>
          </w:tcPr>
          <w:p w14:paraId="6CB4F2C4"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74D22968"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新北金</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3D8B83AD"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新北市、金門縣</w:t>
            </w:r>
          </w:p>
        </w:tc>
        <w:tc>
          <w:tcPr>
            <w:tcW w:w="1276" w:type="dxa"/>
            <w:shd w:val="clear" w:color="auto" w:fill="auto"/>
          </w:tcPr>
          <w:p w14:paraId="2C47584B"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26</w:t>
            </w:r>
          </w:p>
        </w:tc>
        <w:tc>
          <w:tcPr>
            <w:tcW w:w="1276" w:type="dxa"/>
            <w:shd w:val="clear" w:color="auto" w:fill="auto"/>
          </w:tcPr>
          <w:p w14:paraId="481303EC"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71</w:t>
            </w:r>
          </w:p>
        </w:tc>
      </w:tr>
      <w:tr w:rsidR="002B2645" w:rsidRPr="002B2645" w14:paraId="0954DEE0" w14:textId="77777777" w:rsidTr="00E842FE">
        <w:tc>
          <w:tcPr>
            <w:tcW w:w="851" w:type="dxa"/>
            <w:vMerge/>
            <w:shd w:val="clear" w:color="auto" w:fill="auto"/>
          </w:tcPr>
          <w:p w14:paraId="7F5D016F"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2E0D08D2"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桃連</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45181FC1"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桃園市、連江縣</w:t>
            </w:r>
          </w:p>
        </w:tc>
        <w:tc>
          <w:tcPr>
            <w:tcW w:w="1276" w:type="dxa"/>
            <w:shd w:val="clear" w:color="auto" w:fill="auto"/>
          </w:tcPr>
          <w:p w14:paraId="4987032F"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12</w:t>
            </w:r>
          </w:p>
        </w:tc>
        <w:tc>
          <w:tcPr>
            <w:tcW w:w="1276" w:type="dxa"/>
            <w:shd w:val="clear" w:color="auto" w:fill="auto"/>
          </w:tcPr>
          <w:p w14:paraId="5B91F445"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35</w:t>
            </w:r>
          </w:p>
        </w:tc>
      </w:tr>
      <w:tr w:rsidR="002B2645" w:rsidRPr="002B2645" w14:paraId="5EAE9155" w14:textId="77777777" w:rsidTr="00E842FE">
        <w:tc>
          <w:tcPr>
            <w:tcW w:w="851" w:type="dxa"/>
            <w:vMerge w:val="restart"/>
            <w:shd w:val="clear" w:color="auto" w:fill="auto"/>
            <w:vAlign w:val="center"/>
          </w:tcPr>
          <w:p w14:paraId="17F6E8C1"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中區</w:t>
            </w:r>
          </w:p>
        </w:tc>
        <w:tc>
          <w:tcPr>
            <w:tcW w:w="1842" w:type="dxa"/>
            <w:shd w:val="clear" w:color="auto" w:fill="auto"/>
          </w:tcPr>
          <w:p w14:paraId="764C027C"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竹苗</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5D084F19"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新竹縣、新竹市、苗栗縣</w:t>
            </w:r>
          </w:p>
        </w:tc>
        <w:tc>
          <w:tcPr>
            <w:tcW w:w="1276" w:type="dxa"/>
            <w:shd w:val="clear" w:color="auto" w:fill="auto"/>
          </w:tcPr>
          <w:p w14:paraId="22CF5C42"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10</w:t>
            </w:r>
          </w:p>
        </w:tc>
        <w:tc>
          <w:tcPr>
            <w:tcW w:w="1276" w:type="dxa"/>
            <w:shd w:val="clear" w:color="auto" w:fill="auto"/>
          </w:tcPr>
          <w:p w14:paraId="08131238"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41</w:t>
            </w:r>
          </w:p>
        </w:tc>
      </w:tr>
      <w:tr w:rsidR="002B2645" w:rsidRPr="002B2645" w14:paraId="72A05F3C" w14:textId="77777777" w:rsidTr="00E842FE">
        <w:tc>
          <w:tcPr>
            <w:tcW w:w="851" w:type="dxa"/>
            <w:vMerge/>
            <w:shd w:val="clear" w:color="auto" w:fill="auto"/>
            <w:vAlign w:val="center"/>
          </w:tcPr>
          <w:p w14:paraId="6A0A6369" w14:textId="77777777" w:rsidR="00C26191" w:rsidRPr="002B2645" w:rsidRDefault="00C26191"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2B94A4D0" w14:textId="77777777" w:rsidR="00C26191" w:rsidRPr="002B2645" w:rsidRDefault="00C26191"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中彰</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00838819" w14:textId="77777777" w:rsidR="00C26191" w:rsidRPr="002B2645" w:rsidRDefault="00C26191"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臺中市、彰化縣</w:t>
            </w:r>
          </w:p>
        </w:tc>
        <w:tc>
          <w:tcPr>
            <w:tcW w:w="1276" w:type="dxa"/>
            <w:shd w:val="clear" w:color="auto" w:fill="auto"/>
          </w:tcPr>
          <w:p w14:paraId="5108D3F7" w14:textId="77777777" w:rsidR="00C26191" w:rsidRPr="002B2645" w:rsidRDefault="00CA6E42" w:rsidP="00940B88">
            <w:pPr>
              <w:suppressAutoHyphens/>
              <w:spacing w:line="480" w:lineRule="exact"/>
              <w:jc w:val="center"/>
              <w:rPr>
                <w:rFonts w:ascii="標楷體" w:eastAsia="標楷體" w:hAnsi="標楷體" w:cs="標楷體"/>
                <w:kern w:val="1"/>
                <w:sz w:val="28"/>
                <w:szCs w:val="28"/>
                <w:shd w:val="clear" w:color="auto" w:fill="FFFFFF"/>
              </w:rPr>
            </w:pPr>
            <w:r>
              <w:rPr>
                <w:rFonts w:ascii="標楷體" w:eastAsia="標楷體" w:hAnsi="標楷體" w:cs="標楷體" w:hint="eastAsia"/>
                <w:kern w:val="1"/>
                <w:sz w:val="28"/>
                <w:szCs w:val="28"/>
                <w:shd w:val="clear" w:color="auto" w:fill="FFFFFF"/>
              </w:rPr>
              <w:t>2</w:t>
            </w:r>
            <w:r>
              <w:rPr>
                <w:rFonts w:ascii="標楷體" w:eastAsia="標楷體" w:hAnsi="標楷體" w:cs="標楷體"/>
                <w:kern w:val="1"/>
                <w:sz w:val="28"/>
                <w:szCs w:val="28"/>
                <w:shd w:val="clear" w:color="auto" w:fill="FFFFFF"/>
              </w:rPr>
              <w:t>3</w:t>
            </w:r>
          </w:p>
        </w:tc>
        <w:tc>
          <w:tcPr>
            <w:tcW w:w="1276" w:type="dxa"/>
            <w:shd w:val="clear" w:color="auto" w:fill="auto"/>
          </w:tcPr>
          <w:p w14:paraId="5AB87D00" w14:textId="77777777" w:rsidR="00C26191" w:rsidRPr="002B2645" w:rsidRDefault="00CA6E42" w:rsidP="00940B88">
            <w:pPr>
              <w:suppressAutoHyphens/>
              <w:spacing w:line="480" w:lineRule="exact"/>
              <w:jc w:val="center"/>
              <w:rPr>
                <w:rFonts w:ascii="標楷體" w:eastAsia="標楷體" w:hAnsi="標楷體" w:cs="標楷體"/>
                <w:kern w:val="1"/>
                <w:sz w:val="28"/>
                <w:szCs w:val="28"/>
                <w:shd w:val="clear" w:color="auto" w:fill="FFFFFF"/>
              </w:rPr>
            </w:pPr>
            <w:r>
              <w:rPr>
                <w:rFonts w:ascii="標楷體" w:eastAsia="標楷體" w:hAnsi="標楷體" w:cs="標楷體" w:hint="eastAsia"/>
                <w:kern w:val="1"/>
                <w:sz w:val="28"/>
                <w:szCs w:val="28"/>
                <w:shd w:val="clear" w:color="auto" w:fill="FFFFFF"/>
              </w:rPr>
              <w:t>7</w:t>
            </w:r>
            <w:r>
              <w:rPr>
                <w:rFonts w:ascii="標楷體" w:eastAsia="標楷體" w:hAnsi="標楷體" w:cs="標楷體"/>
                <w:kern w:val="1"/>
                <w:sz w:val="28"/>
                <w:szCs w:val="28"/>
                <w:shd w:val="clear" w:color="auto" w:fill="FFFFFF"/>
              </w:rPr>
              <w:t>5</w:t>
            </w:r>
          </w:p>
        </w:tc>
      </w:tr>
      <w:tr w:rsidR="002B2645" w:rsidRPr="002B2645" w14:paraId="5FD49126" w14:textId="77777777" w:rsidTr="00E842FE">
        <w:tc>
          <w:tcPr>
            <w:tcW w:w="851" w:type="dxa"/>
            <w:vMerge/>
            <w:shd w:val="clear" w:color="auto" w:fill="auto"/>
          </w:tcPr>
          <w:p w14:paraId="0D7272C4"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7AA98751" w14:textId="77777777" w:rsidR="00940B88" w:rsidRPr="002B2645" w:rsidRDefault="00C26191"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南投</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54B91E84"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南投縣</w:t>
            </w:r>
          </w:p>
        </w:tc>
        <w:tc>
          <w:tcPr>
            <w:tcW w:w="1276" w:type="dxa"/>
            <w:shd w:val="clear" w:color="auto" w:fill="auto"/>
          </w:tcPr>
          <w:p w14:paraId="5CD4A3F7" w14:textId="77777777" w:rsidR="00940B88" w:rsidRPr="002B2645" w:rsidRDefault="00CA6E42" w:rsidP="00940B88">
            <w:pPr>
              <w:suppressAutoHyphens/>
              <w:spacing w:line="480" w:lineRule="exact"/>
              <w:jc w:val="center"/>
              <w:rPr>
                <w:rFonts w:ascii="標楷體" w:eastAsia="標楷體" w:hAnsi="標楷體" w:cs="標楷體"/>
                <w:kern w:val="1"/>
                <w:sz w:val="28"/>
                <w:szCs w:val="28"/>
                <w:shd w:val="clear" w:color="auto" w:fill="FFFFFF"/>
              </w:rPr>
            </w:pPr>
            <w:r>
              <w:rPr>
                <w:rFonts w:ascii="標楷體" w:eastAsia="標楷體" w:hAnsi="標楷體" w:cs="標楷體"/>
                <w:kern w:val="1"/>
                <w:sz w:val="28"/>
                <w:szCs w:val="28"/>
                <w:shd w:val="clear" w:color="auto" w:fill="FFFFFF"/>
              </w:rPr>
              <w:t>2</w:t>
            </w:r>
          </w:p>
        </w:tc>
        <w:tc>
          <w:tcPr>
            <w:tcW w:w="1276" w:type="dxa"/>
            <w:shd w:val="clear" w:color="auto" w:fill="auto"/>
          </w:tcPr>
          <w:p w14:paraId="64A317CA" w14:textId="77777777" w:rsidR="00940B88" w:rsidRPr="002B2645" w:rsidRDefault="002879BD" w:rsidP="00940B88">
            <w:pPr>
              <w:suppressAutoHyphens/>
              <w:spacing w:line="480" w:lineRule="exact"/>
              <w:jc w:val="center"/>
              <w:rPr>
                <w:rFonts w:ascii="標楷體" w:eastAsia="標楷體" w:hAnsi="標楷體" w:cs="標楷體"/>
                <w:kern w:val="1"/>
                <w:sz w:val="28"/>
                <w:szCs w:val="28"/>
                <w:shd w:val="clear" w:color="auto" w:fill="FFFFFF"/>
              </w:rPr>
            </w:pPr>
            <w:r>
              <w:rPr>
                <w:rFonts w:ascii="標楷體" w:eastAsia="標楷體" w:hAnsi="標楷體" w:cs="標楷體"/>
                <w:kern w:val="1"/>
                <w:sz w:val="28"/>
                <w:szCs w:val="28"/>
                <w:shd w:val="clear" w:color="auto" w:fill="FFFFFF"/>
              </w:rPr>
              <w:t>1</w:t>
            </w:r>
            <w:r w:rsidR="00CA6E42">
              <w:rPr>
                <w:rFonts w:ascii="標楷體" w:eastAsia="標楷體" w:hAnsi="標楷體" w:cs="標楷體"/>
                <w:kern w:val="1"/>
                <w:sz w:val="28"/>
                <w:szCs w:val="28"/>
                <w:shd w:val="clear" w:color="auto" w:fill="FFFFFF"/>
              </w:rPr>
              <w:t>5</w:t>
            </w:r>
          </w:p>
        </w:tc>
      </w:tr>
      <w:tr w:rsidR="002B2645" w:rsidRPr="002B2645" w14:paraId="38984748" w14:textId="77777777" w:rsidTr="00E842FE">
        <w:tc>
          <w:tcPr>
            <w:tcW w:w="851" w:type="dxa"/>
            <w:vMerge/>
            <w:shd w:val="clear" w:color="auto" w:fill="auto"/>
          </w:tcPr>
          <w:p w14:paraId="78D146CD"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0F962B2D"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雲嘉</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0F0304D7"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雲林縣、嘉義縣、嘉義市</w:t>
            </w:r>
          </w:p>
        </w:tc>
        <w:tc>
          <w:tcPr>
            <w:tcW w:w="1276" w:type="dxa"/>
            <w:shd w:val="clear" w:color="auto" w:fill="auto"/>
          </w:tcPr>
          <w:p w14:paraId="01DD5505"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10</w:t>
            </w:r>
          </w:p>
        </w:tc>
        <w:tc>
          <w:tcPr>
            <w:tcW w:w="1276" w:type="dxa"/>
            <w:shd w:val="clear" w:color="auto" w:fill="auto"/>
          </w:tcPr>
          <w:p w14:paraId="23135B0A"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45</w:t>
            </w:r>
          </w:p>
        </w:tc>
      </w:tr>
      <w:tr w:rsidR="002B2645" w:rsidRPr="002B2645" w14:paraId="102E43EB" w14:textId="77777777" w:rsidTr="00E842FE">
        <w:tc>
          <w:tcPr>
            <w:tcW w:w="851" w:type="dxa"/>
            <w:vMerge w:val="restart"/>
            <w:shd w:val="clear" w:color="auto" w:fill="auto"/>
            <w:vAlign w:val="center"/>
          </w:tcPr>
          <w:p w14:paraId="44F36BEC"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南區</w:t>
            </w:r>
          </w:p>
        </w:tc>
        <w:tc>
          <w:tcPr>
            <w:tcW w:w="1842" w:type="dxa"/>
            <w:shd w:val="clear" w:color="auto" w:fill="auto"/>
          </w:tcPr>
          <w:p w14:paraId="4980239C"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臺南</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53E30092"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臺南市</w:t>
            </w:r>
          </w:p>
        </w:tc>
        <w:tc>
          <w:tcPr>
            <w:tcW w:w="1276" w:type="dxa"/>
            <w:shd w:val="clear" w:color="auto" w:fill="auto"/>
          </w:tcPr>
          <w:p w14:paraId="4699C644"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15</w:t>
            </w:r>
          </w:p>
        </w:tc>
        <w:tc>
          <w:tcPr>
            <w:tcW w:w="1276" w:type="dxa"/>
            <w:shd w:val="clear" w:color="auto" w:fill="auto"/>
          </w:tcPr>
          <w:p w14:paraId="145807C1"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47</w:t>
            </w:r>
          </w:p>
        </w:tc>
      </w:tr>
      <w:tr w:rsidR="002B2645" w:rsidRPr="002B2645" w14:paraId="15556922" w14:textId="77777777" w:rsidTr="00E842FE">
        <w:tc>
          <w:tcPr>
            <w:tcW w:w="851" w:type="dxa"/>
            <w:vMerge/>
            <w:shd w:val="clear" w:color="auto" w:fill="auto"/>
          </w:tcPr>
          <w:p w14:paraId="59F048D0"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72264779"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高澎</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4190ED16"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高雄市、澎湖縣</w:t>
            </w:r>
          </w:p>
        </w:tc>
        <w:tc>
          <w:tcPr>
            <w:tcW w:w="1276" w:type="dxa"/>
            <w:shd w:val="clear" w:color="auto" w:fill="auto"/>
          </w:tcPr>
          <w:p w14:paraId="6FE42FD8"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17</w:t>
            </w:r>
          </w:p>
        </w:tc>
        <w:tc>
          <w:tcPr>
            <w:tcW w:w="1276" w:type="dxa"/>
            <w:shd w:val="clear" w:color="auto" w:fill="auto"/>
          </w:tcPr>
          <w:p w14:paraId="200C5CEB"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56</w:t>
            </w:r>
          </w:p>
        </w:tc>
      </w:tr>
      <w:tr w:rsidR="002B2645" w:rsidRPr="002B2645" w14:paraId="723CF91F" w14:textId="77777777" w:rsidTr="00E842FE">
        <w:tc>
          <w:tcPr>
            <w:tcW w:w="851" w:type="dxa"/>
            <w:vMerge/>
            <w:shd w:val="clear" w:color="auto" w:fill="auto"/>
          </w:tcPr>
          <w:p w14:paraId="08AEF4F4"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3AF7DF93"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屏東</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5248E750"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屏東縣</w:t>
            </w:r>
          </w:p>
        </w:tc>
        <w:tc>
          <w:tcPr>
            <w:tcW w:w="1276" w:type="dxa"/>
            <w:shd w:val="clear" w:color="auto" w:fill="auto"/>
          </w:tcPr>
          <w:p w14:paraId="51DECAE4"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5</w:t>
            </w:r>
          </w:p>
        </w:tc>
        <w:tc>
          <w:tcPr>
            <w:tcW w:w="1276" w:type="dxa"/>
            <w:shd w:val="clear" w:color="auto" w:fill="auto"/>
          </w:tcPr>
          <w:p w14:paraId="6B1A7D12"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19</w:t>
            </w:r>
          </w:p>
        </w:tc>
      </w:tr>
      <w:tr w:rsidR="002B2645" w:rsidRPr="002B2645" w14:paraId="7B9F70B7" w14:textId="77777777" w:rsidTr="00E842FE">
        <w:tc>
          <w:tcPr>
            <w:tcW w:w="851" w:type="dxa"/>
            <w:vMerge w:val="restart"/>
            <w:shd w:val="clear" w:color="auto" w:fill="auto"/>
            <w:vAlign w:val="center"/>
          </w:tcPr>
          <w:p w14:paraId="282E1585"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東區</w:t>
            </w:r>
          </w:p>
        </w:tc>
        <w:tc>
          <w:tcPr>
            <w:tcW w:w="1842" w:type="dxa"/>
            <w:shd w:val="clear" w:color="auto" w:fill="auto"/>
          </w:tcPr>
          <w:p w14:paraId="0AFC6184"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宜蘭</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0F35C266"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宜蘭縣</w:t>
            </w:r>
          </w:p>
        </w:tc>
        <w:tc>
          <w:tcPr>
            <w:tcW w:w="1276" w:type="dxa"/>
            <w:shd w:val="clear" w:color="auto" w:fill="auto"/>
          </w:tcPr>
          <w:p w14:paraId="1C6F746F"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4</w:t>
            </w:r>
          </w:p>
        </w:tc>
        <w:tc>
          <w:tcPr>
            <w:tcW w:w="1276" w:type="dxa"/>
            <w:shd w:val="clear" w:color="auto" w:fill="auto"/>
          </w:tcPr>
          <w:p w14:paraId="7AD294B2"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12</w:t>
            </w:r>
          </w:p>
        </w:tc>
      </w:tr>
      <w:tr w:rsidR="002B2645" w:rsidRPr="002B2645" w14:paraId="2E4D080B" w14:textId="77777777" w:rsidTr="00E842FE">
        <w:tc>
          <w:tcPr>
            <w:tcW w:w="851" w:type="dxa"/>
            <w:vMerge/>
            <w:shd w:val="clear" w:color="auto" w:fill="auto"/>
          </w:tcPr>
          <w:p w14:paraId="2EB406A8"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4B701D58"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花蓮</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2722894B"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花蓮縣</w:t>
            </w:r>
          </w:p>
        </w:tc>
        <w:tc>
          <w:tcPr>
            <w:tcW w:w="1276" w:type="dxa"/>
            <w:shd w:val="clear" w:color="auto" w:fill="auto"/>
          </w:tcPr>
          <w:p w14:paraId="72F9D14B"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5</w:t>
            </w:r>
          </w:p>
        </w:tc>
        <w:tc>
          <w:tcPr>
            <w:tcW w:w="1276" w:type="dxa"/>
            <w:shd w:val="clear" w:color="auto" w:fill="auto"/>
          </w:tcPr>
          <w:p w14:paraId="74DF1C49"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13</w:t>
            </w:r>
          </w:p>
        </w:tc>
      </w:tr>
      <w:tr w:rsidR="002B2645" w:rsidRPr="002B2645" w14:paraId="46D53E97" w14:textId="77777777" w:rsidTr="00E842FE">
        <w:tc>
          <w:tcPr>
            <w:tcW w:w="851" w:type="dxa"/>
            <w:vMerge/>
            <w:shd w:val="clear" w:color="auto" w:fill="auto"/>
          </w:tcPr>
          <w:p w14:paraId="5C3A5AA5"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p>
        </w:tc>
        <w:tc>
          <w:tcPr>
            <w:tcW w:w="1842" w:type="dxa"/>
            <w:shd w:val="clear" w:color="auto" w:fill="auto"/>
          </w:tcPr>
          <w:p w14:paraId="45B4652D"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臺東</w:t>
            </w:r>
            <w:r w:rsidR="00E842FE">
              <w:rPr>
                <w:rFonts w:ascii="標楷體" w:eastAsia="標楷體" w:hAnsi="標楷體" w:cs="標楷體" w:hint="eastAsia"/>
                <w:kern w:val="1"/>
                <w:sz w:val="28"/>
                <w:szCs w:val="28"/>
                <w:shd w:val="clear" w:color="auto" w:fill="FFFFFF"/>
              </w:rPr>
              <w:t>中心</w:t>
            </w:r>
          </w:p>
        </w:tc>
        <w:tc>
          <w:tcPr>
            <w:tcW w:w="3544" w:type="dxa"/>
            <w:shd w:val="clear" w:color="auto" w:fill="auto"/>
          </w:tcPr>
          <w:p w14:paraId="349A4524" w14:textId="77777777" w:rsidR="00940B88" w:rsidRPr="002B2645" w:rsidRDefault="00940B88" w:rsidP="00940B88">
            <w:pPr>
              <w:suppressAutoHyphens/>
              <w:spacing w:line="480" w:lineRule="exact"/>
              <w:jc w:val="both"/>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臺東縣</w:t>
            </w:r>
          </w:p>
        </w:tc>
        <w:tc>
          <w:tcPr>
            <w:tcW w:w="1276" w:type="dxa"/>
            <w:shd w:val="clear" w:color="auto" w:fill="auto"/>
          </w:tcPr>
          <w:p w14:paraId="1D5B4F18"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2</w:t>
            </w:r>
          </w:p>
        </w:tc>
        <w:tc>
          <w:tcPr>
            <w:tcW w:w="1276" w:type="dxa"/>
            <w:shd w:val="clear" w:color="auto" w:fill="auto"/>
          </w:tcPr>
          <w:p w14:paraId="52F61D77" w14:textId="77777777" w:rsidR="00940B88" w:rsidRPr="002B2645" w:rsidRDefault="00940B88" w:rsidP="00940B88">
            <w:pPr>
              <w:suppressAutoHyphens/>
              <w:spacing w:line="480" w:lineRule="exact"/>
              <w:jc w:val="center"/>
              <w:rPr>
                <w:rFonts w:ascii="標楷體" w:eastAsia="標楷體" w:hAnsi="標楷體" w:cs="標楷體"/>
                <w:kern w:val="1"/>
                <w:sz w:val="28"/>
                <w:szCs w:val="28"/>
                <w:shd w:val="clear" w:color="auto" w:fill="FFFFFF"/>
              </w:rPr>
            </w:pPr>
            <w:r w:rsidRPr="002B2645">
              <w:rPr>
                <w:rFonts w:ascii="標楷體" w:eastAsia="標楷體" w:hAnsi="標楷體" w:cs="標楷體" w:hint="eastAsia"/>
                <w:kern w:val="1"/>
                <w:sz w:val="28"/>
                <w:szCs w:val="28"/>
                <w:shd w:val="clear" w:color="auto" w:fill="FFFFFF"/>
              </w:rPr>
              <w:t>10</w:t>
            </w:r>
          </w:p>
        </w:tc>
      </w:tr>
    </w:tbl>
    <w:bookmarkEnd w:id="9"/>
    <w:bookmarkEnd w:id="10"/>
    <w:p w14:paraId="7DCEF0F5" w14:textId="77777777" w:rsidR="00B96EC4" w:rsidRPr="002B2645" w:rsidRDefault="00BF792A" w:rsidP="00B96EC4">
      <w:pPr>
        <w:tabs>
          <w:tab w:val="left" w:pos="1560"/>
        </w:tabs>
        <w:spacing w:beforeLines="50" w:before="180" w:line="520" w:lineRule="exact"/>
        <w:ind w:leftChars="162" w:left="1842" w:hangingChars="519" w:hanging="1453"/>
        <w:jc w:val="both"/>
        <w:rPr>
          <w:rFonts w:ascii="標楷體" w:eastAsia="標楷體" w:hAnsi="標楷體"/>
          <w:b/>
          <w:sz w:val="28"/>
          <w:szCs w:val="28"/>
        </w:rPr>
      </w:pPr>
      <w:r w:rsidRPr="002B2645">
        <w:rPr>
          <w:rFonts w:ascii="標楷體" w:eastAsia="標楷體" w:hAnsi="標楷體" w:hint="eastAsia"/>
          <w:sz w:val="28"/>
          <w:szCs w:val="28"/>
        </w:rPr>
        <w:t xml:space="preserve">        </w:t>
      </w:r>
      <w:r w:rsidRPr="002B2645">
        <w:rPr>
          <w:rFonts w:ascii="標楷體" w:eastAsia="標楷體" w:hAnsi="標楷體" w:hint="eastAsia"/>
          <w:b/>
          <w:sz w:val="28"/>
          <w:szCs w:val="28"/>
        </w:rPr>
        <w:t>2.</w:t>
      </w:r>
      <w:bookmarkStart w:id="11" w:name="_Hlk60258056"/>
      <w:r w:rsidR="00B96EC4" w:rsidRPr="002B2645">
        <w:rPr>
          <w:rFonts w:ascii="標楷體" w:eastAsia="標楷體" w:hAnsi="標楷體" w:hint="eastAsia"/>
          <w:b/>
          <w:sz w:val="28"/>
          <w:szCs w:val="28"/>
        </w:rPr>
        <w:t>推動「獎勵青年自組團隊參與志工行動計畫」</w:t>
      </w:r>
      <w:bookmarkEnd w:id="11"/>
    </w:p>
    <w:p w14:paraId="06FED980" w14:textId="77777777" w:rsidR="00FC01E6" w:rsidRPr="002B2645" w:rsidRDefault="00B96EC4" w:rsidP="00B96EC4">
      <w:pPr>
        <w:tabs>
          <w:tab w:val="left" w:pos="1560"/>
        </w:tabs>
        <w:spacing w:beforeLines="50" w:before="180" w:line="520" w:lineRule="exact"/>
        <w:ind w:leftChars="768" w:left="2269" w:hanging="426"/>
        <w:jc w:val="both"/>
        <w:rPr>
          <w:rFonts w:ascii="標楷體" w:eastAsia="標楷體" w:hAnsi="標楷體"/>
          <w:sz w:val="28"/>
          <w:szCs w:val="28"/>
        </w:rPr>
      </w:pPr>
      <w:r w:rsidRPr="002B2645">
        <w:rPr>
          <w:rFonts w:ascii="標楷體" w:eastAsia="標楷體" w:hAnsi="標楷體" w:hint="eastAsia"/>
          <w:sz w:val="28"/>
          <w:szCs w:val="28"/>
        </w:rPr>
        <w:t>(1)全年度受理，活動開始</w:t>
      </w:r>
      <w:r w:rsidR="00793958">
        <w:rPr>
          <w:rFonts w:ascii="標楷體" w:eastAsia="標楷體" w:hAnsi="標楷體" w:hint="eastAsia"/>
          <w:sz w:val="28"/>
          <w:szCs w:val="28"/>
        </w:rPr>
        <w:t>之一定日期</w:t>
      </w:r>
      <w:r w:rsidRPr="002B2645">
        <w:rPr>
          <w:rFonts w:ascii="標楷體" w:eastAsia="標楷體" w:hAnsi="標楷體" w:hint="eastAsia"/>
          <w:sz w:val="28"/>
          <w:szCs w:val="28"/>
        </w:rPr>
        <w:t>前</w:t>
      </w:r>
      <w:r w:rsidR="00793958">
        <w:rPr>
          <w:rFonts w:ascii="標楷體" w:eastAsia="標楷體" w:hAnsi="標楷體" w:hint="eastAsia"/>
          <w:sz w:val="28"/>
          <w:szCs w:val="28"/>
        </w:rPr>
        <w:t>，於本署指定網</w:t>
      </w:r>
      <w:r w:rsidRPr="002B2645">
        <w:rPr>
          <w:rFonts w:ascii="標楷體" w:eastAsia="標楷體" w:hAnsi="標楷體" w:hint="eastAsia"/>
          <w:sz w:val="28"/>
          <w:szCs w:val="28"/>
        </w:rPr>
        <w:t>完</w:t>
      </w:r>
      <w:r w:rsidRPr="002B2645">
        <w:rPr>
          <w:rFonts w:ascii="標楷體" w:eastAsia="標楷體" w:hAnsi="標楷體" w:hint="eastAsia"/>
          <w:sz w:val="28"/>
          <w:szCs w:val="28"/>
        </w:rPr>
        <w:lastRenderedPageBreak/>
        <w:t>成線上申請為原則。每個服務方案至少服務</w:t>
      </w:r>
      <w:r w:rsidR="00793958">
        <w:rPr>
          <w:rFonts w:ascii="標楷體" w:eastAsia="標楷體" w:hAnsi="標楷體" w:hint="eastAsia"/>
          <w:sz w:val="28"/>
          <w:szCs w:val="28"/>
        </w:rPr>
        <w:t>1</w:t>
      </w:r>
      <w:r w:rsidR="00793958">
        <w:rPr>
          <w:rFonts w:ascii="標楷體" w:eastAsia="標楷體" w:hAnsi="標楷體"/>
          <w:sz w:val="28"/>
          <w:szCs w:val="28"/>
        </w:rPr>
        <w:t>2</w:t>
      </w:r>
      <w:r w:rsidRPr="002B2645">
        <w:rPr>
          <w:rFonts w:ascii="標楷體" w:eastAsia="標楷體" w:hAnsi="標楷體" w:hint="eastAsia"/>
          <w:sz w:val="28"/>
          <w:szCs w:val="28"/>
        </w:rPr>
        <w:t>小時。各團隊青年至少</w:t>
      </w:r>
      <w:r w:rsidR="00793958">
        <w:rPr>
          <w:rFonts w:ascii="標楷體" w:eastAsia="標楷體" w:hAnsi="標楷體" w:hint="eastAsia"/>
          <w:sz w:val="28"/>
          <w:szCs w:val="28"/>
        </w:rPr>
        <w:t>6</w:t>
      </w:r>
      <w:r w:rsidRPr="002B2645">
        <w:rPr>
          <w:rFonts w:ascii="標楷體" w:eastAsia="標楷體" w:hAnsi="標楷體" w:hint="eastAsia"/>
          <w:sz w:val="28"/>
          <w:szCs w:val="28"/>
        </w:rPr>
        <w:t>人</w:t>
      </w:r>
      <w:r w:rsidRPr="002B2645">
        <w:rPr>
          <w:rFonts w:ascii="標楷體" w:eastAsia="標楷體" w:hAnsi="標楷體"/>
          <w:sz w:val="28"/>
          <w:szCs w:val="28"/>
        </w:rPr>
        <w:t>(</w:t>
      </w:r>
      <w:r w:rsidRPr="002B2645">
        <w:rPr>
          <w:rFonts w:ascii="標楷體" w:eastAsia="標楷體" w:hAnsi="標楷體" w:hint="eastAsia"/>
          <w:sz w:val="28"/>
          <w:szCs w:val="28"/>
        </w:rPr>
        <w:t>含</w:t>
      </w:r>
      <w:r w:rsidRPr="002B2645">
        <w:rPr>
          <w:rFonts w:ascii="標楷體" w:eastAsia="標楷體" w:hAnsi="標楷體"/>
          <w:sz w:val="28"/>
          <w:szCs w:val="28"/>
        </w:rPr>
        <w:t>)</w:t>
      </w:r>
      <w:r w:rsidRPr="002B2645">
        <w:rPr>
          <w:rFonts w:ascii="標楷體" w:eastAsia="標楷體" w:hAnsi="標楷體" w:hint="eastAsia"/>
          <w:sz w:val="28"/>
          <w:szCs w:val="28"/>
        </w:rPr>
        <w:t>以上。</w:t>
      </w:r>
    </w:p>
    <w:p w14:paraId="79EAA597" w14:textId="77777777" w:rsidR="00B96EC4" w:rsidRPr="002B2645" w:rsidRDefault="00B96EC4" w:rsidP="00B96EC4">
      <w:pPr>
        <w:tabs>
          <w:tab w:val="left" w:pos="1560"/>
        </w:tabs>
        <w:spacing w:beforeLines="50" w:before="180" w:line="520" w:lineRule="exact"/>
        <w:ind w:leftChars="767" w:left="1841" w:firstLine="2"/>
        <w:jc w:val="both"/>
        <w:rPr>
          <w:rFonts w:ascii="標楷體" w:eastAsia="標楷體" w:hAnsi="標楷體"/>
          <w:sz w:val="28"/>
          <w:szCs w:val="28"/>
        </w:rPr>
      </w:pPr>
      <w:r w:rsidRPr="002B2645">
        <w:rPr>
          <w:rFonts w:ascii="標楷體" w:eastAsia="標楷體" w:hAnsi="標楷體" w:hint="eastAsia"/>
          <w:sz w:val="28"/>
          <w:szCs w:val="28"/>
        </w:rPr>
        <w:t>(2)依服務方案類型不同分為：</w:t>
      </w:r>
    </w:p>
    <w:p w14:paraId="39DF847F" w14:textId="77777777" w:rsidR="00B96EC4" w:rsidRPr="002B2645" w:rsidRDefault="00B96EC4" w:rsidP="00793958">
      <w:pPr>
        <w:tabs>
          <w:tab w:val="left" w:pos="1560"/>
        </w:tabs>
        <w:spacing w:beforeLines="50" w:before="180" w:line="520" w:lineRule="exact"/>
        <w:ind w:leftChars="886" w:left="2552" w:hanging="426"/>
        <w:jc w:val="both"/>
        <w:rPr>
          <w:rFonts w:ascii="標楷體" w:eastAsia="標楷體" w:hAnsi="標楷體"/>
          <w:sz w:val="28"/>
          <w:szCs w:val="28"/>
        </w:rPr>
      </w:pPr>
      <w:r w:rsidRPr="002B2645">
        <w:rPr>
          <w:rFonts w:ascii="標楷體" w:eastAsia="標楷體" w:hAnsi="標楷體" w:hint="eastAsia"/>
          <w:sz w:val="28"/>
          <w:szCs w:val="28"/>
        </w:rPr>
        <w:t xml:space="preserve"> A.</w:t>
      </w:r>
      <w:r w:rsidR="00592791" w:rsidRPr="002B2645">
        <w:rPr>
          <w:rFonts w:ascii="標楷體" w:eastAsia="標楷體" w:hAnsi="標楷體" w:hint="eastAsia"/>
          <w:sz w:val="28"/>
          <w:szCs w:val="28"/>
        </w:rPr>
        <w:t>一般性服務計畫</w:t>
      </w:r>
      <w:r w:rsidR="00793958">
        <w:rPr>
          <w:rFonts w:ascii="標楷體" w:eastAsia="標楷體" w:hAnsi="標楷體" w:hint="eastAsia"/>
          <w:sz w:val="28"/>
          <w:szCs w:val="28"/>
        </w:rPr>
        <w:t>：</w:t>
      </w:r>
      <w:r w:rsidR="00940B88" w:rsidRPr="002B2645">
        <w:rPr>
          <w:rFonts w:ascii="標楷體" w:eastAsia="標楷體" w:hAnsi="標楷體" w:hint="eastAsia"/>
          <w:sz w:val="28"/>
          <w:szCs w:val="28"/>
        </w:rPr>
        <w:t>每案予以獎勵金</w:t>
      </w:r>
      <w:r w:rsidR="00793958">
        <w:rPr>
          <w:rFonts w:ascii="標楷體" w:eastAsia="標楷體" w:hAnsi="標楷體" w:hint="eastAsia"/>
          <w:sz w:val="28"/>
          <w:szCs w:val="28"/>
        </w:rPr>
        <w:t>最高</w:t>
      </w:r>
      <w:r w:rsidR="00940B88" w:rsidRPr="002B2645">
        <w:rPr>
          <w:rFonts w:ascii="標楷體" w:eastAsia="標楷體" w:hAnsi="標楷體" w:hint="eastAsia"/>
          <w:sz w:val="28"/>
          <w:szCs w:val="28"/>
        </w:rPr>
        <w:t>三萬元</w:t>
      </w:r>
      <w:r w:rsidR="00793958">
        <w:rPr>
          <w:rFonts w:ascii="標楷體" w:eastAsia="標楷體" w:hAnsi="標楷體" w:hint="eastAsia"/>
          <w:sz w:val="28"/>
          <w:szCs w:val="28"/>
        </w:rPr>
        <w:t>(視預算額度調整</w:t>
      </w:r>
      <w:r w:rsidR="00793958">
        <w:rPr>
          <w:rFonts w:ascii="標楷體" w:eastAsia="標楷體" w:hAnsi="標楷體"/>
          <w:sz w:val="28"/>
          <w:szCs w:val="28"/>
        </w:rPr>
        <w:t>)</w:t>
      </w:r>
      <w:r w:rsidR="00940B88" w:rsidRPr="002B2645">
        <w:rPr>
          <w:rFonts w:ascii="標楷體" w:eastAsia="標楷體" w:hAnsi="標楷體" w:hint="eastAsia"/>
          <w:sz w:val="28"/>
          <w:szCs w:val="28"/>
        </w:rPr>
        <w:t>為原則。</w:t>
      </w:r>
    </w:p>
    <w:p w14:paraId="4EEAD2AE" w14:textId="77777777" w:rsidR="00B96EC4" w:rsidRPr="002B2645" w:rsidRDefault="00940B88" w:rsidP="00940B88">
      <w:pPr>
        <w:tabs>
          <w:tab w:val="left" w:pos="1560"/>
        </w:tabs>
        <w:spacing w:beforeLines="50" w:before="180" w:line="520" w:lineRule="exact"/>
        <w:ind w:leftChars="886" w:left="2552" w:hanging="426"/>
        <w:jc w:val="both"/>
        <w:rPr>
          <w:rFonts w:ascii="標楷體" w:eastAsia="標楷體" w:hAnsi="標楷體"/>
          <w:sz w:val="28"/>
          <w:szCs w:val="28"/>
        </w:rPr>
      </w:pPr>
      <w:r w:rsidRPr="002B2645">
        <w:rPr>
          <w:rFonts w:ascii="標楷體" w:eastAsia="標楷體" w:hAnsi="標楷體" w:hint="eastAsia"/>
          <w:sz w:val="28"/>
          <w:szCs w:val="28"/>
        </w:rPr>
        <w:t xml:space="preserve"> </w:t>
      </w:r>
      <w:r w:rsidR="00B96EC4" w:rsidRPr="002B2645">
        <w:rPr>
          <w:rFonts w:ascii="標楷體" w:eastAsia="標楷體" w:hAnsi="標楷體" w:hint="eastAsia"/>
          <w:sz w:val="28"/>
          <w:szCs w:val="28"/>
        </w:rPr>
        <w:t>B.深耕型</w:t>
      </w:r>
      <w:r w:rsidR="00592791" w:rsidRPr="002B2645">
        <w:rPr>
          <w:rFonts w:ascii="標楷體" w:eastAsia="標楷體" w:hAnsi="標楷體" w:hint="eastAsia"/>
          <w:sz w:val="28"/>
          <w:szCs w:val="28"/>
        </w:rPr>
        <w:t>服務計畫</w:t>
      </w:r>
      <w:r w:rsidR="00793958">
        <w:rPr>
          <w:rFonts w:ascii="標楷體" w:eastAsia="標楷體" w:hAnsi="標楷體" w:hint="eastAsia"/>
          <w:sz w:val="28"/>
          <w:szCs w:val="28"/>
        </w:rPr>
        <w:t>：</w:t>
      </w:r>
      <w:r w:rsidRPr="002B2645">
        <w:rPr>
          <w:rFonts w:ascii="標楷體" w:eastAsia="標楷體" w:hAnsi="標楷體" w:hint="eastAsia"/>
          <w:sz w:val="28"/>
          <w:szCs w:val="28"/>
        </w:rPr>
        <w:t>針對同一偏鄉地區或社會族群，每月</w:t>
      </w:r>
      <w:r w:rsidR="00793958">
        <w:rPr>
          <w:rFonts w:ascii="標楷體" w:eastAsia="標楷體" w:hAnsi="標楷體" w:hint="eastAsia"/>
          <w:sz w:val="28"/>
          <w:szCs w:val="28"/>
        </w:rPr>
        <w:t>服務</w:t>
      </w:r>
      <w:r w:rsidRPr="002B2645">
        <w:rPr>
          <w:rFonts w:ascii="標楷體" w:eastAsia="標楷體" w:hAnsi="標楷體" w:hint="eastAsia"/>
          <w:sz w:val="28"/>
          <w:szCs w:val="28"/>
        </w:rPr>
        <w:t>至少</w:t>
      </w:r>
      <w:r w:rsidR="00793958">
        <w:rPr>
          <w:rFonts w:ascii="標楷體" w:eastAsia="標楷體" w:hAnsi="標楷體" w:hint="eastAsia"/>
          <w:sz w:val="28"/>
          <w:szCs w:val="28"/>
        </w:rPr>
        <w:t>2</w:t>
      </w:r>
      <w:r w:rsidRPr="002B2645">
        <w:rPr>
          <w:rFonts w:ascii="標楷體" w:eastAsia="標楷體" w:hAnsi="標楷體" w:hint="eastAsia"/>
          <w:sz w:val="28"/>
          <w:szCs w:val="28"/>
        </w:rPr>
        <w:t>次以上，</w:t>
      </w:r>
      <w:r w:rsidR="00793958">
        <w:rPr>
          <w:rFonts w:ascii="標楷體" w:eastAsia="標楷體" w:hAnsi="標楷體" w:hint="eastAsia"/>
          <w:sz w:val="28"/>
          <w:szCs w:val="28"/>
        </w:rPr>
        <w:t>連續</w:t>
      </w:r>
      <w:r w:rsidRPr="002B2645">
        <w:rPr>
          <w:rFonts w:ascii="標楷體" w:eastAsia="標楷體" w:hAnsi="標楷體" w:hint="eastAsia"/>
          <w:sz w:val="28"/>
          <w:szCs w:val="28"/>
        </w:rPr>
        <w:t>進行至少</w:t>
      </w:r>
      <w:r w:rsidR="00793958">
        <w:rPr>
          <w:rFonts w:ascii="標楷體" w:eastAsia="標楷體" w:hAnsi="標楷體" w:hint="eastAsia"/>
          <w:sz w:val="28"/>
          <w:szCs w:val="28"/>
        </w:rPr>
        <w:t>3</w:t>
      </w:r>
      <w:r w:rsidRPr="002B2645">
        <w:rPr>
          <w:rFonts w:ascii="標楷體" w:eastAsia="標楷體" w:hAnsi="標楷體" w:hint="eastAsia"/>
          <w:sz w:val="28"/>
          <w:szCs w:val="28"/>
        </w:rPr>
        <w:t>個月以上，依持續之長度與服務密度，每案</w:t>
      </w:r>
      <w:r w:rsidR="008A08B9">
        <w:rPr>
          <w:rFonts w:ascii="標楷體" w:eastAsia="標楷體" w:hAnsi="標楷體" w:hint="eastAsia"/>
          <w:sz w:val="28"/>
          <w:szCs w:val="28"/>
        </w:rPr>
        <w:t>酌予</w:t>
      </w:r>
      <w:r w:rsidRPr="002B2645">
        <w:rPr>
          <w:rFonts w:ascii="標楷體" w:eastAsia="標楷體" w:hAnsi="標楷體" w:hint="eastAsia"/>
          <w:sz w:val="28"/>
          <w:szCs w:val="28"/>
        </w:rPr>
        <w:t>獎勵金</w:t>
      </w:r>
      <w:r w:rsidR="00C26191" w:rsidRPr="002B2645">
        <w:rPr>
          <w:rFonts w:ascii="標楷體" w:eastAsia="標楷體" w:hAnsi="標楷體" w:hint="eastAsia"/>
          <w:sz w:val="28"/>
          <w:szCs w:val="28"/>
        </w:rPr>
        <w:t>最高</w:t>
      </w:r>
      <w:r w:rsidRPr="002B2645">
        <w:rPr>
          <w:rFonts w:ascii="標楷體" w:eastAsia="標楷體" w:hAnsi="標楷體" w:hint="eastAsia"/>
          <w:sz w:val="28"/>
          <w:szCs w:val="28"/>
        </w:rPr>
        <w:t>十萬元不等之支持。</w:t>
      </w:r>
    </w:p>
    <w:p w14:paraId="21A12F2F" w14:textId="77777777" w:rsidR="00B96EC4" w:rsidRPr="002B2645" w:rsidRDefault="00940B88" w:rsidP="00940B88">
      <w:pPr>
        <w:tabs>
          <w:tab w:val="left" w:pos="1560"/>
        </w:tabs>
        <w:spacing w:beforeLines="50" w:before="180" w:line="520" w:lineRule="exact"/>
        <w:ind w:leftChars="768" w:left="2269" w:hanging="426"/>
        <w:jc w:val="both"/>
        <w:rPr>
          <w:rFonts w:ascii="標楷體" w:eastAsia="標楷體" w:hAnsi="標楷體"/>
          <w:sz w:val="28"/>
          <w:szCs w:val="28"/>
        </w:rPr>
      </w:pPr>
      <w:r w:rsidRPr="002B2645">
        <w:rPr>
          <w:rFonts w:ascii="標楷體" w:eastAsia="標楷體" w:hAnsi="標楷體" w:hint="eastAsia"/>
          <w:sz w:val="28"/>
          <w:szCs w:val="28"/>
        </w:rPr>
        <w:t>(3)提案前</w:t>
      </w:r>
      <w:r w:rsidR="008A08B9" w:rsidRPr="002B2645">
        <w:rPr>
          <w:rFonts w:ascii="標楷體" w:eastAsia="標楷體" w:hAnsi="標楷體" w:hint="eastAsia"/>
          <w:sz w:val="28"/>
          <w:szCs w:val="28"/>
        </w:rPr>
        <w:t>團隊</w:t>
      </w:r>
      <w:r w:rsidR="008A08B9">
        <w:rPr>
          <w:rFonts w:ascii="標楷體" w:eastAsia="標楷體" w:hAnsi="標楷體" w:hint="eastAsia"/>
          <w:sz w:val="28"/>
          <w:szCs w:val="28"/>
        </w:rPr>
        <w:t>成員原則須有</w:t>
      </w:r>
      <w:r w:rsidR="008A08B9" w:rsidRPr="002B2645">
        <w:rPr>
          <w:rFonts w:ascii="標楷體" w:eastAsia="標楷體" w:hAnsi="標楷體" w:hint="eastAsia"/>
          <w:sz w:val="28"/>
          <w:szCs w:val="28"/>
        </w:rPr>
        <w:t>二分之一以上</w:t>
      </w:r>
      <w:r w:rsidR="008A08B9">
        <w:rPr>
          <w:rFonts w:ascii="標楷體" w:eastAsia="標楷體" w:hAnsi="標楷體" w:hint="eastAsia"/>
          <w:sz w:val="28"/>
          <w:szCs w:val="28"/>
        </w:rPr>
        <w:t>已完成</w:t>
      </w:r>
      <w:r w:rsidRPr="002B2645">
        <w:rPr>
          <w:rFonts w:ascii="標楷體" w:eastAsia="標楷體" w:hAnsi="標楷體"/>
          <w:sz w:val="28"/>
          <w:szCs w:val="28"/>
        </w:rPr>
        <w:t>志工基礎教育訓練(</w:t>
      </w:r>
      <w:r w:rsidR="00793958">
        <w:rPr>
          <w:rFonts w:ascii="標楷體" w:eastAsia="標楷體" w:hAnsi="標楷體" w:hint="eastAsia"/>
          <w:sz w:val="28"/>
          <w:szCs w:val="28"/>
        </w:rPr>
        <w:t>6</w:t>
      </w:r>
      <w:r w:rsidRPr="002B2645">
        <w:rPr>
          <w:rFonts w:ascii="標楷體" w:eastAsia="標楷體" w:hAnsi="標楷體"/>
          <w:sz w:val="28"/>
          <w:szCs w:val="28"/>
        </w:rPr>
        <w:t>小時版)</w:t>
      </w:r>
      <w:r w:rsidR="00651B02">
        <w:rPr>
          <w:rFonts w:ascii="標楷體" w:eastAsia="標楷體" w:hAnsi="標楷體" w:hint="eastAsia"/>
          <w:sz w:val="28"/>
          <w:szCs w:val="28"/>
        </w:rPr>
        <w:t>，</w:t>
      </w:r>
      <w:r w:rsidR="008A08B9">
        <w:rPr>
          <w:rFonts w:ascii="標楷體" w:eastAsia="標楷體" w:hAnsi="標楷體" w:hint="eastAsia"/>
          <w:sz w:val="28"/>
          <w:szCs w:val="28"/>
        </w:rPr>
        <w:t>或</w:t>
      </w:r>
      <w:r w:rsidRPr="002B2645">
        <w:rPr>
          <w:rFonts w:ascii="標楷體" w:eastAsia="標楷體" w:hAnsi="標楷體" w:hint="eastAsia"/>
          <w:sz w:val="28"/>
          <w:szCs w:val="28"/>
        </w:rPr>
        <w:t>本署</w:t>
      </w:r>
      <w:r w:rsidR="00651B02">
        <w:rPr>
          <w:rFonts w:ascii="標楷體" w:eastAsia="標楷體" w:hAnsi="標楷體" w:hint="eastAsia"/>
          <w:sz w:val="28"/>
          <w:szCs w:val="28"/>
        </w:rPr>
        <w:t>(或志工中心)</w:t>
      </w:r>
      <w:r w:rsidRPr="002B2645">
        <w:rPr>
          <w:rFonts w:ascii="標楷體" w:eastAsia="標楷體" w:hAnsi="標楷體" w:hint="eastAsia"/>
          <w:sz w:val="28"/>
          <w:szCs w:val="28"/>
        </w:rPr>
        <w:t>辦理之培力工作坊至少</w:t>
      </w:r>
      <w:r w:rsidR="00793958">
        <w:rPr>
          <w:rFonts w:ascii="標楷體" w:eastAsia="標楷體" w:hAnsi="標楷體" w:hint="eastAsia"/>
          <w:sz w:val="28"/>
          <w:szCs w:val="28"/>
        </w:rPr>
        <w:t>6</w:t>
      </w:r>
      <w:r w:rsidRPr="002B2645">
        <w:rPr>
          <w:rFonts w:ascii="標楷體" w:eastAsia="標楷體" w:hAnsi="標楷體" w:hint="eastAsia"/>
          <w:sz w:val="28"/>
          <w:szCs w:val="28"/>
        </w:rPr>
        <w:t>小時，並由各地青年志工中心協助輔導提案與執行。</w:t>
      </w:r>
    </w:p>
    <w:p w14:paraId="3F9BECF9" w14:textId="77777777" w:rsidR="00CA332F" w:rsidRPr="002B2645" w:rsidRDefault="00CA332F" w:rsidP="00940B88">
      <w:pPr>
        <w:tabs>
          <w:tab w:val="left" w:pos="1560"/>
        </w:tabs>
        <w:spacing w:beforeLines="50" w:before="180" w:line="520" w:lineRule="exact"/>
        <w:ind w:leftChars="768" w:left="2269" w:hanging="426"/>
        <w:jc w:val="both"/>
        <w:rPr>
          <w:rFonts w:ascii="標楷體" w:eastAsia="標楷體" w:hAnsi="標楷體"/>
          <w:sz w:val="28"/>
          <w:szCs w:val="28"/>
        </w:rPr>
      </w:pPr>
      <w:r w:rsidRPr="002B2645">
        <w:rPr>
          <w:rFonts w:ascii="標楷體" w:eastAsia="標楷體" w:hAnsi="標楷體" w:hint="eastAsia"/>
          <w:sz w:val="28"/>
          <w:szCs w:val="28"/>
        </w:rPr>
        <w:t>(4)於獎勵計畫應加註如有災變發生，志工團隊為因應地方救災需求，可有機制向青年署提出計畫變更後轉而投入防救災工作，以積極回應社(災)區需求。</w:t>
      </w:r>
    </w:p>
    <w:p w14:paraId="5BDEF08F" w14:textId="77777777" w:rsidR="00BF792A" w:rsidRPr="002B2645" w:rsidRDefault="00FC01E6" w:rsidP="00B96EC4">
      <w:pPr>
        <w:tabs>
          <w:tab w:val="left" w:pos="1560"/>
        </w:tabs>
        <w:spacing w:beforeLines="50" w:before="180" w:line="520" w:lineRule="exact"/>
        <w:ind w:leftChars="162" w:left="389" w:firstLineChars="418" w:firstLine="1172"/>
        <w:jc w:val="both"/>
        <w:rPr>
          <w:rFonts w:ascii="標楷體" w:eastAsia="標楷體" w:hAnsi="標楷體"/>
          <w:b/>
          <w:sz w:val="28"/>
          <w:szCs w:val="28"/>
        </w:rPr>
      </w:pPr>
      <w:r w:rsidRPr="002B2645">
        <w:rPr>
          <w:rFonts w:ascii="標楷體" w:eastAsia="標楷體" w:hAnsi="標楷體" w:hint="eastAsia"/>
          <w:b/>
          <w:sz w:val="28"/>
          <w:szCs w:val="28"/>
        </w:rPr>
        <w:t>3.</w:t>
      </w:r>
      <w:r w:rsidR="00695EF0" w:rsidRPr="002B2645">
        <w:rPr>
          <w:rFonts w:ascii="標楷體" w:eastAsia="標楷體" w:hAnsi="標楷體" w:hint="eastAsia"/>
          <w:b/>
          <w:sz w:val="28"/>
          <w:szCs w:val="28"/>
        </w:rPr>
        <w:t>發展青年志工創新實驗服務方案</w:t>
      </w:r>
    </w:p>
    <w:p w14:paraId="12BF9191" w14:textId="77777777" w:rsidR="00AC3CDD" w:rsidRPr="002B2645" w:rsidRDefault="00AC3CDD" w:rsidP="00AC3CDD">
      <w:pPr>
        <w:spacing w:beforeLines="50" w:before="180"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(1)結合社會創新服務、社會設計、在地青年等績優團隊，辦理</w:t>
      </w:r>
      <w:r w:rsidR="007B1D3F" w:rsidRPr="002B2645">
        <w:rPr>
          <w:rFonts w:ascii="標楷體" w:eastAsia="標楷體" w:hAnsi="標楷體" w:hint="eastAsia"/>
          <w:sz w:val="28"/>
          <w:szCs w:val="28"/>
        </w:rPr>
        <w:t>設計思考、</w:t>
      </w:r>
      <w:r w:rsidRPr="002B2645">
        <w:rPr>
          <w:rFonts w:ascii="標楷體" w:eastAsia="標楷體" w:hAnsi="標楷體" w:hint="eastAsia"/>
          <w:sz w:val="28"/>
          <w:szCs w:val="28"/>
        </w:rPr>
        <w:t>社會需求發掘等培力方案。</w:t>
      </w:r>
    </w:p>
    <w:p w14:paraId="5A402591" w14:textId="77777777" w:rsidR="00695EF0" w:rsidRPr="002B2645" w:rsidRDefault="00AC3CDD" w:rsidP="00AC3CDD">
      <w:pPr>
        <w:spacing w:beforeLines="50" w:before="180"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(2)引導對周遭社會議題具有體察熱忱及動機的青年，</w:t>
      </w:r>
      <w:r w:rsidR="009D001D" w:rsidRPr="002B2645">
        <w:rPr>
          <w:rFonts w:ascii="標楷體" w:eastAsia="標楷體" w:hAnsi="標楷體" w:hint="eastAsia"/>
          <w:sz w:val="28"/>
          <w:szCs w:val="28"/>
        </w:rPr>
        <w:t>結合社會創新服務組織</w:t>
      </w:r>
      <w:r w:rsidRPr="002B2645">
        <w:rPr>
          <w:rFonts w:ascii="標楷體" w:eastAsia="標楷體" w:hAnsi="標楷體" w:hint="eastAsia"/>
          <w:sz w:val="28"/>
          <w:szCs w:val="28"/>
        </w:rPr>
        <w:t>進行跨領域合作與見習，發想服務實驗方案，進行實作指導</w:t>
      </w:r>
      <w:r w:rsidR="007B1D3F" w:rsidRPr="002B2645">
        <w:rPr>
          <w:rFonts w:ascii="標楷體" w:eastAsia="標楷體" w:hAnsi="標楷體" w:hint="eastAsia"/>
          <w:sz w:val="28"/>
          <w:szCs w:val="28"/>
        </w:rPr>
        <w:t>與共創</w:t>
      </w:r>
      <w:r w:rsidRPr="002B2645">
        <w:rPr>
          <w:rFonts w:ascii="標楷體" w:eastAsia="標楷體" w:hAnsi="標楷體" w:hint="eastAsia"/>
          <w:sz w:val="28"/>
          <w:szCs w:val="28"/>
        </w:rPr>
        <w:t>。</w:t>
      </w:r>
    </w:p>
    <w:p w14:paraId="69EE06DC" w14:textId="77777777" w:rsidR="00EC1D86" w:rsidRDefault="00940B88" w:rsidP="009B3464">
      <w:pPr>
        <w:spacing w:line="520" w:lineRule="exact"/>
        <w:ind w:leftChars="472" w:left="1133" w:firstLineChars="151" w:firstLine="423"/>
        <w:jc w:val="both"/>
        <w:rPr>
          <w:rFonts w:ascii="標楷體" w:eastAsia="標楷體" w:hAnsi="標楷體"/>
          <w:b/>
          <w:sz w:val="28"/>
          <w:szCs w:val="28"/>
        </w:rPr>
      </w:pPr>
      <w:r w:rsidRPr="002B2645">
        <w:rPr>
          <w:rFonts w:ascii="標楷體" w:eastAsia="標楷體" w:hAnsi="標楷體" w:hint="eastAsia"/>
          <w:b/>
          <w:sz w:val="28"/>
          <w:szCs w:val="28"/>
        </w:rPr>
        <w:t>4</w:t>
      </w:r>
      <w:r w:rsidR="004D7954" w:rsidRPr="002B2645">
        <w:rPr>
          <w:rFonts w:ascii="標楷體" w:eastAsia="標楷體" w:hAnsi="標楷體" w:hint="eastAsia"/>
          <w:b/>
          <w:sz w:val="28"/>
          <w:szCs w:val="28"/>
        </w:rPr>
        <w:t>.</w:t>
      </w:r>
      <w:bookmarkStart w:id="12" w:name="_Hlk60258126"/>
      <w:r w:rsidR="002752DD" w:rsidRPr="002B2645">
        <w:rPr>
          <w:rFonts w:ascii="標楷體" w:eastAsia="標楷體" w:hAnsi="標楷體" w:hint="eastAsia"/>
          <w:b/>
          <w:sz w:val="28"/>
          <w:szCs w:val="28"/>
        </w:rPr>
        <w:t>企業</w:t>
      </w:r>
      <w:r w:rsidR="00955AB4" w:rsidRPr="002B2645">
        <w:rPr>
          <w:rFonts w:ascii="標楷體" w:eastAsia="標楷體" w:hAnsi="標楷體" w:hint="eastAsia"/>
          <w:b/>
          <w:sz w:val="28"/>
          <w:szCs w:val="28"/>
        </w:rPr>
        <w:t>青年</w:t>
      </w:r>
      <w:r w:rsidR="009D001D" w:rsidRPr="002B2645">
        <w:rPr>
          <w:rFonts w:ascii="標楷體" w:eastAsia="標楷體" w:hAnsi="標楷體" w:hint="eastAsia"/>
          <w:b/>
          <w:sz w:val="28"/>
          <w:szCs w:val="28"/>
        </w:rPr>
        <w:t>志工策進</w:t>
      </w:r>
      <w:bookmarkEnd w:id="12"/>
    </w:p>
    <w:p w14:paraId="6B8A284B" w14:textId="77777777" w:rsidR="00356C99" w:rsidRPr="00EC1D86" w:rsidRDefault="00356C99" w:rsidP="00EC1D86">
      <w:pPr>
        <w:spacing w:line="520" w:lineRule="exact"/>
        <w:ind w:leftChars="750" w:left="1800"/>
        <w:jc w:val="both"/>
        <w:rPr>
          <w:rFonts w:ascii="標楷體" w:eastAsia="標楷體" w:hAnsi="標楷體"/>
          <w:sz w:val="28"/>
          <w:szCs w:val="28"/>
        </w:rPr>
      </w:pPr>
      <w:r w:rsidRPr="00EC1D86">
        <w:rPr>
          <w:rFonts w:ascii="標楷體" w:eastAsia="標楷體" w:hAnsi="標楷體"/>
          <w:sz w:val="28"/>
          <w:szCs w:val="28"/>
        </w:rPr>
        <w:t>從公私合作</w:t>
      </w:r>
      <w:r w:rsidR="00EC1D86" w:rsidRPr="00EC1D86">
        <w:rPr>
          <w:rFonts w:ascii="標楷體" w:eastAsia="標楷體" w:hAnsi="標楷體" w:hint="eastAsia"/>
          <w:sz w:val="28"/>
          <w:szCs w:val="28"/>
        </w:rPr>
        <w:t>、</w:t>
      </w:r>
      <w:r w:rsidR="00EC1D86" w:rsidRPr="00EC1D86">
        <w:rPr>
          <w:rFonts w:ascii="標楷體" w:eastAsia="標楷體" w:hAnsi="標楷體"/>
          <w:sz w:val="28"/>
          <w:szCs w:val="28"/>
        </w:rPr>
        <w:t>跨界交流</w:t>
      </w:r>
      <w:r w:rsidRPr="00EC1D86">
        <w:rPr>
          <w:rFonts w:ascii="標楷體" w:eastAsia="標楷體" w:hAnsi="標楷體"/>
          <w:sz w:val="28"/>
          <w:szCs w:val="28"/>
        </w:rPr>
        <w:t>出發，</w:t>
      </w:r>
      <w:r w:rsidR="00EC1D86" w:rsidRPr="002B2645">
        <w:rPr>
          <w:rFonts w:ascii="標楷體" w:eastAsia="標楷體" w:hAnsi="標楷體" w:hint="eastAsia"/>
          <w:sz w:val="28"/>
          <w:szCs w:val="28"/>
        </w:rPr>
        <w:t>媒合企業參與志工活動</w:t>
      </w:r>
      <w:r w:rsidR="00EC1D86">
        <w:rPr>
          <w:rFonts w:ascii="標楷體" w:eastAsia="標楷體" w:hAnsi="標楷體" w:hint="eastAsia"/>
          <w:sz w:val="28"/>
          <w:szCs w:val="28"/>
        </w:rPr>
        <w:t>及投入</w:t>
      </w:r>
      <w:r w:rsidR="00EC1D86">
        <w:rPr>
          <w:rFonts w:ascii="標楷體" w:eastAsia="標楷體" w:hAnsi="標楷體" w:hint="eastAsia"/>
          <w:sz w:val="28"/>
          <w:szCs w:val="28"/>
        </w:rPr>
        <w:lastRenderedPageBreak/>
        <w:t>相關資源，</w:t>
      </w:r>
      <w:r w:rsidR="00EC1D86" w:rsidRPr="00EC1D86">
        <w:rPr>
          <w:rFonts w:ascii="標楷體" w:eastAsia="標楷體" w:hAnsi="標楷體" w:hint="eastAsia"/>
          <w:sz w:val="28"/>
          <w:szCs w:val="28"/>
        </w:rPr>
        <w:t>成</w:t>
      </w:r>
      <w:r w:rsidR="00EC1D86">
        <w:rPr>
          <w:rFonts w:ascii="標楷體" w:eastAsia="標楷體" w:hAnsi="標楷體" w:hint="eastAsia"/>
          <w:sz w:val="28"/>
          <w:szCs w:val="28"/>
        </w:rPr>
        <w:t>為</w:t>
      </w:r>
      <w:r w:rsidR="00EC1D86" w:rsidRPr="00EC1D86">
        <w:rPr>
          <w:rFonts w:ascii="標楷體" w:eastAsia="標楷體" w:hAnsi="標楷體" w:hint="eastAsia"/>
          <w:sz w:val="28"/>
          <w:szCs w:val="28"/>
        </w:rPr>
        <w:t>社</w:t>
      </w:r>
      <w:r w:rsidR="00EC1D86">
        <w:rPr>
          <w:rFonts w:ascii="標楷體" w:eastAsia="標楷體" w:hAnsi="標楷體" w:hint="eastAsia"/>
          <w:sz w:val="28"/>
          <w:szCs w:val="28"/>
        </w:rPr>
        <w:t>區</w:t>
      </w:r>
      <w:r w:rsidR="00EC1D86" w:rsidRPr="00EC1D86">
        <w:rPr>
          <w:rFonts w:ascii="標楷體" w:eastAsia="標楷體" w:hAnsi="標楷體" w:hint="eastAsia"/>
          <w:sz w:val="28"/>
          <w:szCs w:val="28"/>
        </w:rPr>
        <w:t>擾動、</w:t>
      </w:r>
      <w:r w:rsidR="00EC1D86">
        <w:rPr>
          <w:rFonts w:ascii="標楷體" w:eastAsia="標楷體" w:hAnsi="標楷體" w:hint="eastAsia"/>
          <w:sz w:val="28"/>
          <w:szCs w:val="28"/>
        </w:rPr>
        <w:t>社會</w:t>
      </w:r>
      <w:r w:rsidR="00EC1D86" w:rsidRPr="00EC1D86">
        <w:rPr>
          <w:rFonts w:ascii="標楷體" w:eastAsia="標楷體" w:hAnsi="標楷體" w:hint="eastAsia"/>
          <w:sz w:val="28"/>
          <w:szCs w:val="28"/>
        </w:rPr>
        <w:t>影響及改變</w:t>
      </w:r>
      <w:r w:rsidR="00541CCE">
        <w:rPr>
          <w:rFonts w:ascii="標楷體" w:eastAsia="標楷體" w:hAnsi="標楷體" w:hint="eastAsia"/>
          <w:sz w:val="28"/>
          <w:szCs w:val="28"/>
        </w:rPr>
        <w:t>發生</w:t>
      </w:r>
      <w:r w:rsidR="00EC1D86" w:rsidRPr="00EC1D86">
        <w:rPr>
          <w:rFonts w:ascii="標楷體" w:eastAsia="標楷體" w:hAnsi="標楷體" w:hint="eastAsia"/>
          <w:sz w:val="28"/>
          <w:szCs w:val="28"/>
        </w:rPr>
        <w:t>的</w:t>
      </w:r>
      <w:r w:rsidR="00EC1D86" w:rsidRPr="00EC1D86">
        <w:rPr>
          <w:rFonts w:ascii="標楷體" w:eastAsia="標楷體" w:hAnsi="標楷體"/>
          <w:sz w:val="28"/>
          <w:szCs w:val="28"/>
        </w:rPr>
        <w:t>觸媒</w:t>
      </w:r>
      <w:r w:rsidR="00EC1D86" w:rsidRPr="00EC1D86">
        <w:rPr>
          <w:rFonts w:ascii="標楷體" w:eastAsia="標楷體" w:hAnsi="標楷體" w:hint="eastAsia"/>
          <w:sz w:val="28"/>
          <w:szCs w:val="28"/>
        </w:rPr>
        <w:t>。</w:t>
      </w:r>
    </w:p>
    <w:p w14:paraId="2E38C78C" w14:textId="77777777" w:rsidR="002752DD" w:rsidRPr="002B2645" w:rsidRDefault="002752DD" w:rsidP="002752DD">
      <w:pPr>
        <w:spacing w:line="520" w:lineRule="exact"/>
        <w:ind w:leftChars="262" w:left="629" w:firstLineChars="332" w:firstLine="931"/>
        <w:jc w:val="both"/>
        <w:rPr>
          <w:rFonts w:ascii="標楷體" w:eastAsia="標楷體" w:hAnsi="標楷體"/>
          <w:b/>
          <w:sz w:val="28"/>
          <w:szCs w:val="28"/>
        </w:rPr>
      </w:pPr>
      <w:r w:rsidRPr="002B2645">
        <w:rPr>
          <w:rFonts w:ascii="標楷體" w:eastAsia="標楷體" w:hAnsi="標楷體" w:hint="eastAsia"/>
          <w:b/>
          <w:sz w:val="28"/>
          <w:szCs w:val="28"/>
        </w:rPr>
        <w:t>5.</w:t>
      </w:r>
      <w:bookmarkStart w:id="13" w:name="_Hlk60258150"/>
      <w:r w:rsidRPr="002B2645">
        <w:rPr>
          <w:rFonts w:ascii="標楷體" w:eastAsia="標楷體" w:hAnsi="標楷體" w:hint="eastAsia"/>
          <w:b/>
          <w:sz w:val="28"/>
          <w:szCs w:val="28"/>
        </w:rPr>
        <w:t>辦理績優青年志工典範表揚、交流活動暨行銷推廣</w:t>
      </w:r>
      <w:bookmarkEnd w:id="13"/>
    </w:p>
    <w:p w14:paraId="534C1AE7" w14:textId="77777777" w:rsidR="007F1B01" w:rsidRPr="002B2645" w:rsidRDefault="007F1B01" w:rsidP="004D7954">
      <w:pPr>
        <w:spacing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w:t>
      </w:r>
      <w:r w:rsidR="004D7954" w:rsidRPr="002B2645">
        <w:rPr>
          <w:rFonts w:ascii="標楷體" w:eastAsia="標楷體" w:hAnsi="標楷體" w:hint="eastAsia"/>
          <w:sz w:val="28"/>
          <w:szCs w:val="28"/>
        </w:rPr>
        <w:t>1</w:t>
      </w:r>
      <w:r w:rsidRPr="002B2645">
        <w:rPr>
          <w:rFonts w:ascii="標楷體" w:eastAsia="標楷體" w:hAnsi="標楷體" w:hint="eastAsia"/>
          <w:sz w:val="28"/>
          <w:szCs w:val="28"/>
        </w:rPr>
        <w:t>)</w:t>
      </w:r>
      <w:r w:rsidR="002E3041" w:rsidRPr="002B2645">
        <w:rPr>
          <w:rFonts w:ascii="標楷體" w:eastAsia="標楷體" w:hAnsi="標楷體"/>
          <w:sz w:val="28"/>
          <w:szCs w:val="28"/>
        </w:rPr>
        <w:t>採公開招標</w:t>
      </w:r>
      <w:r w:rsidR="002E3041" w:rsidRPr="002B2645">
        <w:rPr>
          <w:rFonts w:ascii="標楷體" w:eastAsia="標楷體" w:hAnsi="標楷體" w:hint="eastAsia"/>
          <w:sz w:val="28"/>
          <w:szCs w:val="28"/>
        </w:rPr>
        <w:t>或行政委託或專案合作</w:t>
      </w:r>
      <w:r w:rsidR="002E3041" w:rsidRPr="002B2645">
        <w:rPr>
          <w:rFonts w:ascii="標楷體" w:eastAsia="標楷體" w:hAnsi="標楷體"/>
          <w:sz w:val="28"/>
          <w:szCs w:val="28"/>
        </w:rPr>
        <w:t>方式，委託已立案之</w:t>
      </w:r>
      <w:r w:rsidR="002E3041" w:rsidRPr="002B2645">
        <w:rPr>
          <w:rFonts w:ascii="標楷體" w:eastAsia="標楷體" w:hAnsi="標楷體" w:hint="eastAsia"/>
          <w:sz w:val="28"/>
          <w:szCs w:val="28"/>
        </w:rPr>
        <w:t>組織</w:t>
      </w:r>
      <w:r w:rsidR="00E438CA">
        <w:rPr>
          <w:rFonts w:ascii="標楷體" w:eastAsia="標楷體" w:hAnsi="標楷體" w:hint="eastAsia"/>
          <w:sz w:val="28"/>
          <w:szCs w:val="28"/>
        </w:rPr>
        <w:t>團體、</w:t>
      </w:r>
      <w:r w:rsidR="002E3041" w:rsidRPr="002B2645">
        <w:rPr>
          <w:rFonts w:ascii="標楷體" w:eastAsia="標楷體" w:hAnsi="標楷體" w:hint="eastAsia"/>
          <w:sz w:val="28"/>
          <w:szCs w:val="28"/>
        </w:rPr>
        <w:t>學校</w:t>
      </w:r>
      <w:r w:rsidR="00E438CA">
        <w:rPr>
          <w:rFonts w:ascii="標楷體" w:eastAsia="標楷體" w:hAnsi="標楷體" w:hint="eastAsia"/>
          <w:sz w:val="28"/>
          <w:szCs w:val="28"/>
        </w:rPr>
        <w:t>或企業</w:t>
      </w:r>
      <w:r w:rsidR="002E3041" w:rsidRPr="002B2645">
        <w:rPr>
          <w:rFonts w:ascii="標楷體" w:eastAsia="標楷體" w:hAnsi="標楷體" w:hint="eastAsia"/>
          <w:sz w:val="28"/>
          <w:szCs w:val="28"/>
        </w:rPr>
        <w:t>等</w:t>
      </w:r>
      <w:r w:rsidR="00651B02">
        <w:rPr>
          <w:rFonts w:ascii="標楷體" w:eastAsia="標楷體" w:hAnsi="標楷體" w:hint="eastAsia"/>
          <w:sz w:val="28"/>
          <w:szCs w:val="28"/>
        </w:rPr>
        <w:t>單位</w:t>
      </w:r>
      <w:r w:rsidR="002E3041" w:rsidRPr="002B2645">
        <w:rPr>
          <w:rFonts w:ascii="標楷體" w:eastAsia="標楷體" w:hAnsi="標楷體"/>
          <w:sz w:val="28"/>
          <w:szCs w:val="28"/>
        </w:rPr>
        <w:t>辦理</w:t>
      </w:r>
      <w:r w:rsidR="002E3041" w:rsidRPr="002B2645">
        <w:rPr>
          <w:rFonts w:ascii="標楷體" w:eastAsia="標楷體" w:hAnsi="標楷體" w:hint="eastAsia"/>
          <w:bCs/>
          <w:sz w:val="28"/>
          <w:szCs w:val="28"/>
        </w:rPr>
        <w:t>。</w:t>
      </w:r>
    </w:p>
    <w:p w14:paraId="29B0EFFA" w14:textId="77777777" w:rsidR="007F1B01" w:rsidRPr="002B2645" w:rsidRDefault="007F1B01" w:rsidP="002752DD">
      <w:pPr>
        <w:spacing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w:t>
      </w:r>
      <w:r w:rsidR="004D7954" w:rsidRPr="002B2645">
        <w:rPr>
          <w:rFonts w:ascii="標楷體" w:eastAsia="標楷體" w:hAnsi="標楷體" w:hint="eastAsia"/>
          <w:sz w:val="28"/>
          <w:szCs w:val="28"/>
        </w:rPr>
        <w:t>2</w:t>
      </w:r>
      <w:r w:rsidRPr="002B2645">
        <w:rPr>
          <w:rFonts w:ascii="標楷體" w:eastAsia="標楷體" w:hAnsi="標楷體" w:hint="eastAsia"/>
          <w:sz w:val="28"/>
          <w:szCs w:val="28"/>
        </w:rPr>
        <w:t>)</w:t>
      </w:r>
      <w:r w:rsidR="00C73055" w:rsidRPr="002B2645">
        <w:rPr>
          <w:rFonts w:ascii="標楷體" w:eastAsia="標楷體" w:hAnsi="標楷體" w:hint="eastAsia"/>
          <w:sz w:val="28"/>
          <w:szCs w:val="28"/>
        </w:rPr>
        <w:t>協助本署逐年設定扣合</w:t>
      </w:r>
      <w:r w:rsidR="00C73055" w:rsidRPr="002B2645">
        <w:rPr>
          <w:rFonts w:ascii="標楷體" w:eastAsia="標楷體" w:hAnsi="標楷體"/>
          <w:sz w:val="28"/>
          <w:szCs w:val="28"/>
        </w:rPr>
        <w:t>The United Nations Volunteers (UNV)</w:t>
      </w:r>
      <w:r w:rsidR="00C73055" w:rsidRPr="002B2645">
        <w:rPr>
          <w:rFonts w:ascii="標楷體" w:eastAsia="標楷體" w:hAnsi="標楷體" w:hint="eastAsia"/>
          <w:sz w:val="28"/>
          <w:szCs w:val="28"/>
        </w:rPr>
        <w:t>之年度議題或擇定SDG</w:t>
      </w:r>
      <w:r w:rsidR="00C73055" w:rsidRPr="002B2645">
        <w:rPr>
          <w:rFonts w:ascii="標楷體" w:eastAsia="標楷體" w:hAnsi="標楷體"/>
          <w:sz w:val="28"/>
          <w:szCs w:val="28"/>
        </w:rPr>
        <w:t>s</w:t>
      </w:r>
      <w:r w:rsidR="00C73055" w:rsidRPr="002B2645">
        <w:rPr>
          <w:rFonts w:ascii="標楷體" w:eastAsia="標楷體" w:hAnsi="標楷體" w:hint="eastAsia"/>
          <w:sz w:val="28"/>
          <w:szCs w:val="28"/>
        </w:rPr>
        <w:t>數個指標，作為年度推動青年志願服務之主題。並搭配青年志工在地服務據點與獎勵自組團隊計畫進行推動與鼓勵支持。</w:t>
      </w:r>
    </w:p>
    <w:p w14:paraId="03F31E6B" w14:textId="77777777" w:rsidR="007F1B01" w:rsidRPr="002B2645" w:rsidRDefault="007F1B01" w:rsidP="004D7954">
      <w:pPr>
        <w:spacing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w:t>
      </w:r>
      <w:r w:rsidR="00C73055" w:rsidRPr="002B2645">
        <w:rPr>
          <w:rFonts w:ascii="標楷體" w:eastAsia="標楷體" w:hAnsi="標楷體" w:hint="eastAsia"/>
          <w:sz w:val="28"/>
          <w:szCs w:val="28"/>
        </w:rPr>
        <w:t>4</w:t>
      </w:r>
      <w:r w:rsidRPr="002B2645">
        <w:rPr>
          <w:rFonts w:ascii="標楷體" w:eastAsia="標楷體" w:hAnsi="標楷體" w:hint="eastAsia"/>
          <w:sz w:val="28"/>
          <w:szCs w:val="28"/>
        </w:rPr>
        <w:t>)</w:t>
      </w:r>
      <w:r w:rsidR="00955AB4" w:rsidRPr="002B2645">
        <w:rPr>
          <w:rFonts w:ascii="標楷體" w:eastAsia="標楷體" w:hAnsi="標楷體" w:hint="eastAsia"/>
          <w:sz w:val="28"/>
          <w:szCs w:val="28"/>
        </w:rPr>
        <w:t>發展志工培力工作坊與研究計畫，協助青年探索和了解志願服務</w:t>
      </w:r>
      <w:r w:rsidR="00E438CA">
        <w:rPr>
          <w:rFonts w:ascii="標楷體" w:eastAsia="標楷體" w:hAnsi="標楷體" w:cs="標楷體" w:hint="eastAsia"/>
          <w:sz w:val="28"/>
          <w:szCs w:val="28"/>
        </w:rPr>
        <w:t>對於社會及自身的影響與改變</w:t>
      </w:r>
      <w:r w:rsidR="00955AB4" w:rsidRPr="002B2645">
        <w:rPr>
          <w:rFonts w:ascii="標楷體" w:eastAsia="標楷體" w:hAnsi="標楷體" w:hint="eastAsia"/>
          <w:sz w:val="28"/>
          <w:szCs w:val="28"/>
        </w:rPr>
        <w:t>。</w:t>
      </w:r>
    </w:p>
    <w:p w14:paraId="20E2A51F" w14:textId="77777777" w:rsidR="007F1B01" w:rsidRPr="002B2645" w:rsidRDefault="007F1B01" w:rsidP="00197387">
      <w:pPr>
        <w:snapToGrid w:val="0"/>
        <w:spacing w:line="520" w:lineRule="exact"/>
        <w:ind w:leftChars="768" w:left="2269" w:hangingChars="152" w:hanging="426"/>
        <w:jc w:val="both"/>
        <w:rPr>
          <w:rFonts w:ascii="標楷體" w:eastAsia="標楷體" w:hAnsi="標楷體" w:cs="MS Mincho"/>
          <w:kern w:val="0"/>
          <w:sz w:val="28"/>
          <w:szCs w:val="28"/>
        </w:rPr>
      </w:pPr>
      <w:r w:rsidRPr="002B2645">
        <w:rPr>
          <w:rFonts w:ascii="標楷體" w:eastAsia="標楷體" w:hAnsi="標楷體" w:hint="eastAsia"/>
          <w:sz w:val="28"/>
          <w:szCs w:val="28"/>
        </w:rPr>
        <w:t>(</w:t>
      </w:r>
      <w:r w:rsidR="006934E6">
        <w:rPr>
          <w:rFonts w:ascii="標楷體" w:eastAsia="標楷體" w:hAnsi="標楷體" w:hint="eastAsia"/>
          <w:sz w:val="28"/>
          <w:szCs w:val="28"/>
        </w:rPr>
        <w:t>5</w:t>
      </w:r>
      <w:r w:rsidRPr="002B2645">
        <w:rPr>
          <w:rFonts w:ascii="標楷體" w:eastAsia="標楷體" w:hAnsi="標楷體" w:hint="eastAsia"/>
          <w:sz w:val="28"/>
          <w:szCs w:val="28"/>
        </w:rPr>
        <w:t>)</w:t>
      </w:r>
      <w:r w:rsidR="002E3041" w:rsidRPr="002B2645">
        <w:rPr>
          <w:rFonts w:ascii="標楷體" w:eastAsia="標楷體" w:hAnsi="標楷體" w:hint="eastAsia"/>
          <w:sz w:val="28"/>
          <w:szCs w:val="28"/>
        </w:rPr>
        <w:t>辦理績優典範競賽，</w:t>
      </w:r>
      <w:r w:rsidR="002E3041" w:rsidRPr="002B2645">
        <w:rPr>
          <w:rFonts w:ascii="標楷體" w:eastAsia="標楷體" w:hAnsi="標楷體" w:cs="MS Mincho" w:hint="eastAsia"/>
          <w:kern w:val="0"/>
          <w:sz w:val="28"/>
          <w:szCs w:val="28"/>
        </w:rPr>
        <w:t>選拔績優青年投入志願服務典範</w:t>
      </w:r>
      <w:r w:rsidR="002E3041" w:rsidRPr="002B2645">
        <w:rPr>
          <w:rFonts w:ascii="標楷體" w:eastAsia="標楷體" w:hAnsi="標楷體" w:hint="eastAsia"/>
          <w:sz w:val="28"/>
          <w:szCs w:val="28"/>
        </w:rPr>
        <w:t>與辦理交流工作坊，</w:t>
      </w:r>
      <w:r w:rsidR="002E3041" w:rsidRPr="002B2645">
        <w:rPr>
          <w:rFonts w:ascii="標楷體" w:eastAsia="標楷體" w:hAnsi="標楷體" w:hint="eastAsia"/>
          <w:sz w:val="28"/>
          <w:szCs w:val="28"/>
          <w:lang w:eastAsia="zh-HK"/>
        </w:rPr>
        <w:t>鼓勵投入有價值及持續性</w:t>
      </w:r>
      <w:r w:rsidR="002E3041" w:rsidRPr="002B2645">
        <w:rPr>
          <w:rFonts w:ascii="標楷體" w:eastAsia="標楷體" w:hAnsi="標楷體" w:hint="eastAsia"/>
          <w:sz w:val="28"/>
          <w:szCs w:val="28"/>
        </w:rPr>
        <w:t>之社會創新工作，</w:t>
      </w:r>
      <w:r w:rsidR="002E3041" w:rsidRPr="002B2645">
        <w:rPr>
          <w:rFonts w:ascii="標楷體" w:eastAsia="標楷體" w:hAnsi="標楷體" w:cs="MS Mincho" w:hint="eastAsia"/>
          <w:kern w:val="0"/>
          <w:sz w:val="28"/>
          <w:szCs w:val="28"/>
        </w:rPr>
        <w:t>提升志工推動成效，打造社會創新的世代</w:t>
      </w:r>
      <w:r w:rsidR="002E3041" w:rsidRPr="002B2645">
        <w:rPr>
          <w:rFonts w:ascii="標楷體" w:eastAsia="標楷體" w:hAnsi="標楷體" w:hint="eastAsia"/>
          <w:sz w:val="28"/>
          <w:szCs w:val="28"/>
        </w:rPr>
        <w:t>。</w:t>
      </w:r>
      <w:r w:rsidR="002E3041" w:rsidRPr="002B2645">
        <w:rPr>
          <w:rFonts w:ascii="標楷體" w:eastAsia="標楷體" w:hAnsi="標楷體" w:cs="MS Mincho"/>
          <w:kern w:val="0"/>
          <w:sz w:val="28"/>
          <w:szCs w:val="28"/>
        </w:rPr>
        <w:t xml:space="preserve"> </w:t>
      </w:r>
    </w:p>
    <w:p w14:paraId="31E55D38" w14:textId="77777777" w:rsidR="007F1B01" w:rsidRPr="002B2645" w:rsidRDefault="007F1B01" w:rsidP="00197387">
      <w:pPr>
        <w:spacing w:line="520" w:lineRule="exact"/>
        <w:ind w:leftChars="768" w:left="2269" w:hangingChars="152" w:hanging="426"/>
        <w:jc w:val="both"/>
        <w:rPr>
          <w:rFonts w:ascii="標楷體" w:eastAsia="標楷體" w:hAnsi="標楷體"/>
          <w:sz w:val="28"/>
          <w:szCs w:val="28"/>
        </w:rPr>
      </w:pPr>
      <w:r w:rsidRPr="002B2645">
        <w:rPr>
          <w:rFonts w:ascii="標楷體" w:eastAsia="標楷體" w:hAnsi="標楷體" w:cs="MS Mincho" w:hint="eastAsia"/>
          <w:kern w:val="0"/>
          <w:sz w:val="28"/>
          <w:szCs w:val="28"/>
        </w:rPr>
        <w:t>(</w:t>
      </w:r>
      <w:r w:rsidR="006934E6">
        <w:rPr>
          <w:rFonts w:ascii="標楷體" w:eastAsia="標楷體" w:hAnsi="標楷體" w:cs="MS Mincho" w:hint="eastAsia"/>
          <w:kern w:val="0"/>
          <w:sz w:val="28"/>
          <w:szCs w:val="28"/>
        </w:rPr>
        <w:t>6</w:t>
      </w:r>
      <w:r w:rsidRPr="002B2645">
        <w:rPr>
          <w:rFonts w:ascii="標楷體" w:eastAsia="標楷體" w:hAnsi="標楷體" w:cs="MS Mincho" w:hint="eastAsia"/>
          <w:kern w:val="0"/>
          <w:sz w:val="28"/>
          <w:szCs w:val="28"/>
        </w:rPr>
        <w:t>)</w:t>
      </w:r>
      <w:r w:rsidR="002E3041" w:rsidRPr="002B2645">
        <w:rPr>
          <w:rFonts w:ascii="標楷體" w:eastAsia="標楷體" w:hAnsi="標楷體" w:hint="eastAsia"/>
          <w:sz w:val="28"/>
          <w:szCs w:val="28"/>
        </w:rPr>
        <w:t>蒐集青年投入</w:t>
      </w:r>
      <w:r w:rsidR="00955AB4" w:rsidRPr="002B2645">
        <w:rPr>
          <w:rFonts w:ascii="標楷體" w:eastAsia="標楷體" w:hAnsi="標楷體" w:hint="eastAsia"/>
          <w:sz w:val="28"/>
          <w:szCs w:val="28"/>
        </w:rPr>
        <w:t>志願服務與</w:t>
      </w:r>
      <w:r w:rsidR="002E3041" w:rsidRPr="002B2645">
        <w:rPr>
          <w:rFonts w:ascii="標楷體" w:eastAsia="標楷體" w:hAnsi="標楷體" w:hint="eastAsia"/>
          <w:sz w:val="28"/>
          <w:szCs w:val="28"/>
        </w:rPr>
        <w:t>社會創新故事，整理、加值並與社會大眾分享，營造社會氛圍及創新服務動能。</w:t>
      </w:r>
    </w:p>
    <w:p w14:paraId="473607B5" w14:textId="77777777" w:rsidR="009D001D" w:rsidRPr="002B2645" w:rsidRDefault="009D001D" w:rsidP="00197387">
      <w:pPr>
        <w:spacing w:line="520" w:lineRule="exact"/>
        <w:ind w:leftChars="768" w:left="2269" w:hangingChars="152" w:hanging="426"/>
        <w:jc w:val="both"/>
        <w:rPr>
          <w:rFonts w:ascii="標楷體" w:eastAsia="標楷體" w:hAnsi="標楷體"/>
          <w:sz w:val="28"/>
          <w:szCs w:val="28"/>
        </w:rPr>
      </w:pPr>
      <w:r w:rsidRPr="002B2645">
        <w:rPr>
          <w:rFonts w:ascii="標楷體" w:eastAsia="標楷體" w:hAnsi="標楷體" w:hint="eastAsia"/>
          <w:sz w:val="28"/>
          <w:szCs w:val="28"/>
        </w:rPr>
        <w:t>(</w:t>
      </w:r>
      <w:r w:rsidR="006934E6">
        <w:rPr>
          <w:rFonts w:ascii="標楷體" w:eastAsia="標楷體" w:hAnsi="標楷體" w:hint="eastAsia"/>
          <w:sz w:val="28"/>
          <w:szCs w:val="28"/>
        </w:rPr>
        <w:t>7</w:t>
      </w:r>
      <w:r w:rsidRPr="002B2645">
        <w:rPr>
          <w:rFonts w:ascii="標楷體" w:eastAsia="標楷體" w:hAnsi="標楷體"/>
          <w:sz w:val="28"/>
          <w:szCs w:val="28"/>
        </w:rPr>
        <w:t>)</w:t>
      </w:r>
      <w:r w:rsidRPr="002B2645">
        <w:rPr>
          <w:rFonts w:ascii="標楷體" w:eastAsia="標楷體" w:hAnsi="標楷體" w:hint="eastAsia"/>
          <w:sz w:val="28"/>
          <w:szCs w:val="28"/>
        </w:rPr>
        <w:t>轉型與優化青年和平志工團</w:t>
      </w:r>
      <w:r w:rsidR="00E842FE">
        <w:rPr>
          <w:rFonts w:ascii="標楷體" w:eastAsia="標楷體" w:hAnsi="標楷體" w:hint="eastAsia"/>
          <w:sz w:val="28"/>
          <w:szCs w:val="28"/>
        </w:rPr>
        <w:t>網站與社群平臺</w:t>
      </w:r>
      <w:r w:rsidRPr="002B2645">
        <w:rPr>
          <w:rFonts w:ascii="標楷體" w:eastAsia="標楷體" w:hAnsi="標楷體" w:hint="eastAsia"/>
          <w:sz w:val="28"/>
          <w:szCs w:val="28"/>
        </w:rPr>
        <w:t>，發展青年志工履歷功能、投入志工</w:t>
      </w:r>
      <w:bookmarkStart w:id="14" w:name="_Hlk24019987"/>
      <w:r w:rsidRPr="002B2645">
        <w:rPr>
          <w:rFonts w:ascii="標楷體" w:eastAsia="標楷體" w:hAnsi="標楷體" w:hint="eastAsia"/>
          <w:sz w:val="28"/>
          <w:szCs w:val="28"/>
        </w:rPr>
        <w:t>招募、經驗交流、知能培力、服務需求訊息、統計調查、資訊分享及串聯互動之線上交流平臺</w:t>
      </w:r>
      <w:bookmarkEnd w:id="14"/>
      <w:r w:rsidRPr="002B2645">
        <w:rPr>
          <w:rFonts w:ascii="標楷體" w:eastAsia="標楷體" w:hAnsi="標楷體" w:hint="eastAsia"/>
          <w:sz w:val="28"/>
          <w:szCs w:val="28"/>
        </w:rPr>
        <w:t>。</w:t>
      </w:r>
    </w:p>
    <w:p w14:paraId="7ED286D6" w14:textId="77777777" w:rsidR="00647D35" w:rsidRPr="002B2645" w:rsidRDefault="00647D35" w:rsidP="00647D35">
      <w:pPr>
        <w:spacing w:line="520" w:lineRule="exact"/>
        <w:ind w:leftChars="473" w:left="2269" w:hangingChars="405" w:hanging="1134"/>
        <w:rPr>
          <w:rFonts w:ascii="標楷體" w:eastAsia="標楷體" w:hAnsi="標楷體"/>
          <w:sz w:val="28"/>
          <w:szCs w:val="28"/>
        </w:rPr>
      </w:pPr>
      <w:r w:rsidRPr="002B2645">
        <w:rPr>
          <w:rFonts w:ascii="標楷體" w:eastAsia="標楷體" w:hAnsi="標楷體"/>
          <w:sz w:val="28"/>
          <w:szCs w:val="28"/>
        </w:rPr>
        <w:t>(二</w:t>
      </w:r>
      <w:r w:rsidRPr="002B2645">
        <w:rPr>
          <w:rFonts w:ascii="標楷體" w:eastAsia="標楷體" w:hAnsi="標楷體" w:hint="eastAsia"/>
          <w:sz w:val="28"/>
          <w:szCs w:val="28"/>
        </w:rPr>
        <w:t>)推動時程</w:t>
      </w:r>
    </w:p>
    <w:tbl>
      <w:tblPr>
        <w:tblStyle w:val="aa"/>
        <w:tblW w:w="9214" w:type="dxa"/>
        <w:tblInd w:w="562" w:type="dxa"/>
        <w:tblLook w:val="04A0" w:firstRow="1" w:lastRow="0" w:firstColumn="1" w:lastColumn="0" w:noHBand="0" w:noVBand="1"/>
      </w:tblPr>
      <w:tblGrid>
        <w:gridCol w:w="2410"/>
        <w:gridCol w:w="2268"/>
        <w:gridCol w:w="2268"/>
        <w:gridCol w:w="2268"/>
      </w:tblGrid>
      <w:tr w:rsidR="002B2645" w:rsidRPr="002B2645" w14:paraId="013296D0" w14:textId="77777777" w:rsidTr="00C73055">
        <w:trPr>
          <w:tblHeader/>
        </w:trPr>
        <w:tc>
          <w:tcPr>
            <w:tcW w:w="2410" w:type="dxa"/>
            <w:shd w:val="clear" w:color="auto" w:fill="D9D9D9" w:themeFill="background1" w:themeFillShade="D9"/>
          </w:tcPr>
          <w:p w14:paraId="6D8BC902" w14:textId="77777777" w:rsidR="00A13DE5" w:rsidRPr="002B2645" w:rsidRDefault="00A13DE5" w:rsidP="00962C9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計畫名稱</w:t>
            </w:r>
          </w:p>
        </w:tc>
        <w:tc>
          <w:tcPr>
            <w:tcW w:w="2268" w:type="dxa"/>
            <w:shd w:val="clear" w:color="auto" w:fill="D9D9D9" w:themeFill="background1" w:themeFillShade="D9"/>
            <w:vAlign w:val="center"/>
          </w:tcPr>
          <w:p w14:paraId="26AB48F0" w14:textId="77777777" w:rsidR="00A13DE5" w:rsidRPr="002B2645" w:rsidRDefault="00A13DE5" w:rsidP="00962C9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110年度</w:t>
            </w:r>
          </w:p>
        </w:tc>
        <w:tc>
          <w:tcPr>
            <w:tcW w:w="2268" w:type="dxa"/>
            <w:shd w:val="clear" w:color="auto" w:fill="D9D9D9" w:themeFill="background1" w:themeFillShade="D9"/>
            <w:vAlign w:val="center"/>
          </w:tcPr>
          <w:p w14:paraId="1419F8BB" w14:textId="77777777" w:rsidR="00A13DE5" w:rsidRPr="002B2645" w:rsidRDefault="00A13DE5" w:rsidP="00962C9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111年度</w:t>
            </w:r>
          </w:p>
        </w:tc>
        <w:tc>
          <w:tcPr>
            <w:tcW w:w="2268" w:type="dxa"/>
            <w:shd w:val="clear" w:color="auto" w:fill="D9D9D9" w:themeFill="background1" w:themeFillShade="D9"/>
            <w:vAlign w:val="center"/>
          </w:tcPr>
          <w:p w14:paraId="4367D3BB" w14:textId="77777777" w:rsidR="00A13DE5" w:rsidRPr="002B2645" w:rsidRDefault="00A13DE5" w:rsidP="00962C9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112年度</w:t>
            </w:r>
          </w:p>
        </w:tc>
      </w:tr>
      <w:tr w:rsidR="002B2645" w:rsidRPr="002B2645" w14:paraId="314A4621" w14:textId="77777777" w:rsidTr="00E842FE">
        <w:trPr>
          <w:trHeight w:val="889"/>
        </w:trPr>
        <w:tc>
          <w:tcPr>
            <w:tcW w:w="2410" w:type="dxa"/>
            <w:vAlign w:val="center"/>
          </w:tcPr>
          <w:p w14:paraId="0CD04FEE" w14:textId="77777777" w:rsidR="00A13DE5" w:rsidRPr="002B2645" w:rsidRDefault="00A13DE5" w:rsidP="00E842F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設置青年志工在地服務據點</w:t>
            </w:r>
          </w:p>
        </w:tc>
        <w:tc>
          <w:tcPr>
            <w:tcW w:w="2268" w:type="dxa"/>
            <w:vAlign w:val="center"/>
          </w:tcPr>
          <w:p w14:paraId="2E9710F0"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7471A45C"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c>
          <w:tcPr>
            <w:tcW w:w="2268" w:type="dxa"/>
            <w:vAlign w:val="center"/>
          </w:tcPr>
          <w:p w14:paraId="46BB4576"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19648E9F"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c>
          <w:tcPr>
            <w:tcW w:w="2268" w:type="dxa"/>
            <w:vAlign w:val="center"/>
          </w:tcPr>
          <w:p w14:paraId="41C01991"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01A1A52C"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r>
      <w:tr w:rsidR="002B2645" w:rsidRPr="002B2645" w14:paraId="76D5CA05" w14:textId="77777777" w:rsidTr="00E842FE">
        <w:tc>
          <w:tcPr>
            <w:tcW w:w="2410" w:type="dxa"/>
            <w:vAlign w:val="center"/>
          </w:tcPr>
          <w:p w14:paraId="09711BDC" w14:textId="77777777" w:rsidR="00A13DE5" w:rsidRPr="002B2645" w:rsidRDefault="00A13DE5" w:rsidP="00E842F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獎勵青年自組團隊參與志工行動計畫</w:t>
            </w:r>
          </w:p>
        </w:tc>
        <w:tc>
          <w:tcPr>
            <w:tcW w:w="2268" w:type="dxa"/>
            <w:vAlign w:val="center"/>
          </w:tcPr>
          <w:p w14:paraId="53468AEB"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544C4036"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c>
          <w:tcPr>
            <w:tcW w:w="2268" w:type="dxa"/>
            <w:vAlign w:val="center"/>
          </w:tcPr>
          <w:p w14:paraId="0C4829E4"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477BD43D"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c>
          <w:tcPr>
            <w:tcW w:w="2268" w:type="dxa"/>
            <w:vAlign w:val="center"/>
          </w:tcPr>
          <w:p w14:paraId="7489FBC7"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6C8CF667"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tc>
      </w:tr>
      <w:tr w:rsidR="002B2645" w:rsidRPr="002B2645" w14:paraId="74E79A4C" w14:textId="77777777" w:rsidTr="00E842FE">
        <w:tc>
          <w:tcPr>
            <w:tcW w:w="2410" w:type="dxa"/>
            <w:vAlign w:val="center"/>
          </w:tcPr>
          <w:p w14:paraId="02B424B8" w14:textId="77777777" w:rsidR="00A13DE5" w:rsidRPr="002B2645" w:rsidRDefault="00A13DE5" w:rsidP="00E842F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發展青年志工創新實驗服務方案</w:t>
            </w:r>
          </w:p>
        </w:tc>
        <w:tc>
          <w:tcPr>
            <w:tcW w:w="2268" w:type="dxa"/>
            <w:vAlign w:val="center"/>
          </w:tcPr>
          <w:p w14:paraId="53F166E8"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6F05B7BC" w14:textId="51820CA6"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每年9月開始至</w:t>
            </w:r>
            <w:r w:rsidR="00910319">
              <w:rPr>
                <w:rFonts w:ascii="標楷體" w:eastAsia="標楷體" w:hAnsi="標楷體" w:hint="eastAsia"/>
                <w:sz w:val="28"/>
                <w:szCs w:val="28"/>
              </w:rPr>
              <w:t>次</w:t>
            </w:r>
            <w:r w:rsidRPr="002B2645">
              <w:rPr>
                <w:rFonts w:ascii="標楷體" w:eastAsia="標楷體" w:hAnsi="標楷體" w:hint="eastAsia"/>
                <w:sz w:val="28"/>
                <w:szCs w:val="28"/>
              </w:rPr>
              <w:t>年7月截止</w:t>
            </w:r>
          </w:p>
        </w:tc>
        <w:tc>
          <w:tcPr>
            <w:tcW w:w="2268" w:type="dxa"/>
            <w:vAlign w:val="center"/>
          </w:tcPr>
          <w:p w14:paraId="496695E4"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7F91298F" w14:textId="737C14F3"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每年9月開始至</w:t>
            </w:r>
            <w:r w:rsidR="00910319">
              <w:rPr>
                <w:rFonts w:ascii="標楷體" w:eastAsia="標楷體" w:hAnsi="標楷體" w:hint="eastAsia"/>
                <w:sz w:val="28"/>
                <w:szCs w:val="28"/>
              </w:rPr>
              <w:t>次</w:t>
            </w:r>
            <w:r w:rsidRPr="002B2645">
              <w:rPr>
                <w:rFonts w:ascii="標楷體" w:eastAsia="標楷體" w:hAnsi="標楷體" w:hint="eastAsia"/>
                <w:sz w:val="28"/>
                <w:szCs w:val="28"/>
              </w:rPr>
              <w:t>年7月截止</w:t>
            </w:r>
          </w:p>
        </w:tc>
        <w:tc>
          <w:tcPr>
            <w:tcW w:w="2268" w:type="dxa"/>
            <w:vAlign w:val="center"/>
          </w:tcPr>
          <w:p w14:paraId="7EF45C11" w14:textId="77777777" w:rsidR="00A13DE5" w:rsidRPr="002B2645" w:rsidRDefault="00A13DE5"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7F7CE199" w14:textId="75F6342C"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每年9月開始至</w:t>
            </w:r>
            <w:r w:rsidR="00910319">
              <w:rPr>
                <w:rFonts w:ascii="標楷體" w:eastAsia="標楷體" w:hAnsi="標楷體" w:hint="eastAsia"/>
                <w:sz w:val="28"/>
                <w:szCs w:val="28"/>
              </w:rPr>
              <w:t>次</w:t>
            </w:r>
            <w:r w:rsidRPr="002B2645">
              <w:rPr>
                <w:rFonts w:ascii="標楷體" w:eastAsia="標楷體" w:hAnsi="標楷體" w:hint="eastAsia"/>
                <w:sz w:val="28"/>
                <w:szCs w:val="28"/>
              </w:rPr>
              <w:t>年7月截止</w:t>
            </w:r>
          </w:p>
        </w:tc>
      </w:tr>
      <w:tr w:rsidR="002B2645" w:rsidRPr="002B2645" w14:paraId="4CC8763E" w14:textId="77777777" w:rsidTr="00E842FE">
        <w:tc>
          <w:tcPr>
            <w:tcW w:w="2410" w:type="dxa"/>
            <w:vAlign w:val="center"/>
          </w:tcPr>
          <w:p w14:paraId="74174F37" w14:textId="77777777" w:rsidR="00A13DE5" w:rsidRPr="002B2645" w:rsidRDefault="002752DD" w:rsidP="00E842F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lastRenderedPageBreak/>
              <w:t>企業</w:t>
            </w:r>
            <w:r w:rsidR="00A13DE5" w:rsidRPr="002B2645">
              <w:rPr>
                <w:rFonts w:ascii="標楷體" w:eastAsia="標楷體" w:hAnsi="標楷體" w:hint="eastAsia"/>
                <w:sz w:val="28"/>
                <w:szCs w:val="28"/>
              </w:rPr>
              <w:t>青年志工策進計畫</w:t>
            </w:r>
          </w:p>
        </w:tc>
        <w:tc>
          <w:tcPr>
            <w:tcW w:w="2268" w:type="dxa"/>
            <w:vAlign w:val="center"/>
          </w:tcPr>
          <w:p w14:paraId="3D46E9B1"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w:t>
            </w:r>
          </w:p>
        </w:tc>
        <w:tc>
          <w:tcPr>
            <w:tcW w:w="2268" w:type="dxa"/>
            <w:vAlign w:val="center"/>
          </w:tcPr>
          <w:p w14:paraId="647FF6C0"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1C2A2095"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sz w:val="28"/>
                <w:szCs w:val="28"/>
              </w:rPr>
              <w:t>每年1-12月</w:t>
            </w:r>
          </w:p>
        </w:tc>
        <w:tc>
          <w:tcPr>
            <w:tcW w:w="2268" w:type="dxa"/>
            <w:vAlign w:val="center"/>
          </w:tcPr>
          <w:p w14:paraId="1730BF23"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44214E5F"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sz w:val="28"/>
                <w:szCs w:val="28"/>
              </w:rPr>
              <w:t>每年1-12月</w:t>
            </w:r>
          </w:p>
        </w:tc>
      </w:tr>
      <w:tr w:rsidR="00A13DE5" w:rsidRPr="002B2645" w14:paraId="10779FD0" w14:textId="77777777" w:rsidTr="00E842FE">
        <w:tc>
          <w:tcPr>
            <w:tcW w:w="2410" w:type="dxa"/>
            <w:vAlign w:val="center"/>
          </w:tcPr>
          <w:p w14:paraId="416CF94C" w14:textId="77777777" w:rsidR="00A13DE5" w:rsidRPr="002B2645" w:rsidRDefault="00A13DE5" w:rsidP="00E842FE">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績優青年志工典範表揚、交流活動暨行銷推廣</w:t>
            </w:r>
          </w:p>
        </w:tc>
        <w:tc>
          <w:tcPr>
            <w:tcW w:w="2268" w:type="dxa"/>
            <w:vAlign w:val="center"/>
          </w:tcPr>
          <w:p w14:paraId="0CA4AB1C"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24450420"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每年11月徵件</w:t>
            </w:r>
          </w:p>
          <w:p w14:paraId="06BC06E3" w14:textId="77777777" w:rsidR="00782489" w:rsidRPr="002B2645" w:rsidRDefault="002752DD"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次</w:t>
            </w:r>
            <w:r w:rsidR="00782489" w:rsidRPr="002B2645">
              <w:rPr>
                <w:rFonts w:ascii="標楷體" w:eastAsia="標楷體" w:hAnsi="標楷體" w:hint="eastAsia"/>
                <w:sz w:val="28"/>
                <w:szCs w:val="28"/>
              </w:rPr>
              <w:t>年1-2月初決審、3月成果展暨交流頒獎活動</w:t>
            </w:r>
          </w:p>
        </w:tc>
        <w:tc>
          <w:tcPr>
            <w:tcW w:w="2268" w:type="dxa"/>
            <w:vAlign w:val="center"/>
          </w:tcPr>
          <w:p w14:paraId="7660DBF9"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7CE3D16B"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sz w:val="28"/>
                <w:szCs w:val="28"/>
              </w:rPr>
              <w:t>每年1-12月</w:t>
            </w:r>
          </w:p>
          <w:p w14:paraId="4AE600B6" w14:textId="77777777" w:rsidR="00782489" w:rsidRPr="002B2645" w:rsidRDefault="002752DD"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次</w:t>
            </w:r>
            <w:r w:rsidR="00782489" w:rsidRPr="002B2645">
              <w:rPr>
                <w:rFonts w:ascii="標楷體" w:eastAsia="標楷體" w:hAnsi="標楷體" w:hint="eastAsia"/>
                <w:sz w:val="28"/>
                <w:szCs w:val="28"/>
              </w:rPr>
              <w:t>年1-2月初決審、3月成果展暨交流頒獎活動</w:t>
            </w:r>
          </w:p>
        </w:tc>
        <w:tc>
          <w:tcPr>
            <w:tcW w:w="2268" w:type="dxa"/>
            <w:vAlign w:val="center"/>
          </w:tcPr>
          <w:p w14:paraId="74B63648" w14:textId="77777777" w:rsidR="00782489"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全年度執行</w:t>
            </w:r>
          </w:p>
          <w:p w14:paraId="0D4D6524" w14:textId="77777777" w:rsidR="00A13DE5" w:rsidRPr="002B2645" w:rsidRDefault="00782489"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每年1-12月</w:t>
            </w:r>
          </w:p>
          <w:p w14:paraId="6D2DC8A7" w14:textId="77777777" w:rsidR="00782489" w:rsidRPr="002B2645" w:rsidRDefault="002752DD" w:rsidP="00782489">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次</w:t>
            </w:r>
            <w:r w:rsidR="00782489" w:rsidRPr="002B2645">
              <w:rPr>
                <w:rFonts w:ascii="標楷體" w:eastAsia="標楷體" w:hAnsi="標楷體" w:hint="eastAsia"/>
                <w:sz w:val="28"/>
                <w:szCs w:val="28"/>
              </w:rPr>
              <w:t>年1-2月初決審、3月成果展暨交流頒獎活動</w:t>
            </w:r>
          </w:p>
        </w:tc>
      </w:tr>
    </w:tbl>
    <w:p w14:paraId="583AACD4" w14:textId="77777777" w:rsidR="007F1B01" w:rsidRPr="002B2645" w:rsidRDefault="001C614D" w:rsidP="004D4F58">
      <w:pPr>
        <w:spacing w:beforeLines="50" w:before="180" w:line="520" w:lineRule="exact"/>
        <w:ind w:left="561" w:hangingChars="200" w:hanging="561"/>
        <w:jc w:val="both"/>
        <w:rPr>
          <w:rFonts w:ascii="標楷體" w:eastAsia="標楷體" w:hAnsi="標楷體"/>
          <w:b/>
          <w:sz w:val="28"/>
          <w:szCs w:val="28"/>
        </w:rPr>
      </w:pPr>
      <w:r w:rsidRPr="002B2645">
        <w:rPr>
          <w:rFonts w:ascii="標楷體" w:eastAsia="標楷體" w:hAnsi="標楷體" w:hint="eastAsia"/>
          <w:b/>
          <w:sz w:val="28"/>
          <w:szCs w:val="28"/>
        </w:rPr>
        <w:t>肆</w:t>
      </w:r>
      <w:r w:rsidR="007F1B01" w:rsidRPr="002B2645">
        <w:rPr>
          <w:rFonts w:ascii="標楷體" w:eastAsia="標楷體" w:hAnsi="標楷體" w:hint="eastAsia"/>
          <w:b/>
          <w:sz w:val="28"/>
          <w:szCs w:val="28"/>
        </w:rPr>
        <w:t>、經費</w:t>
      </w:r>
      <w:r w:rsidR="00647D35" w:rsidRPr="002B2645">
        <w:rPr>
          <w:rFonts w:ascii="標楷體" w:eastAsia="標楷體" w:hAnsi="標楷體" w:hint="eastAsia"/>
          <w:b/>
          <w:sz w:val="28"/>
          <w:szCs w:val="28"/>
        </w:rPr>
        <w:t>需求、計算基準及經費需求</w:t>
      </w:r>
    </w:p>
    <w:p w14:paraId="5E0518AE" w14:textId="77777777" w:rsidR="00006D21" w:rsidRPr="002B2645" w:rsidRDefault="00647D35" w:rsidP="002E3041">
      <w:pPr>
        <w:spacing w:line="520" w:lineRule="exact"/>
        <w:ind w:leftChars="235" w:left="564" w:firstLineChars="11" w:firstLine="31"/>
        <w:jc w:val="both"/>
        <w:rPr>
          <w:rFonts w:ascii="標楷體" w:eastAsia="標楷體" w:hAnsi="標楷體"/>
          <w:sz w:val="28"/>
          <w:szCs w:val="28"/>
        </w:rPr>
      </w:pPr>
      <w:r w:rsidRPr="002B2645">
        <w:rPr>
          <w:rFonts w:ascii="標楷體" w:eastAsia="標楷體" w:hAnsi="標楷體" w:hint="eastAsia"/>
          <w:sz w:val="28"/>
          <w:szCs w:val="28"/>
        </w:rPr>
        <w:t>110年至11</w:t>
      </w:r>
      <w:r w:rsidR="00006D21" w:rsidRPr="002B2645">
        <w:rPr>
          <w:rFonts w:ascii="標楷體" w:eastAsia="標楷體" w:hAnsi="標楷體" w:hint="eastAsia"/>
          <w:sz w:val="28"/>
          <w:szCs w:val="28"/>
        </w:rPr>
        <w:t>2</w:t>
      </w:r>
      <w:r w:rsidRPr="002B2645">
        <w:rPr>
          <w:rFonts w:ascii="標楷體" w:eastAsia="標楷體" w:hAnsi="標楷體" w:hint="eastAsia"/>
          <w:sz w:val="28"/>
          <w:szCs w:val="28"/>
        </w:rPr>
        <w:t>年度經費各為</w:t>
      </w:r>
      <w:bookmarkStart w:id="15" w:name="_Hlk60242164"/>
      <w:r w:rsidR="00121A4E" w:rsidRPr="002B2645">
        <w:rPr>
          <w:rFonts w:ascii="標楷體" w:eastAsia="標楷體" w:hAnsi="標楷體" w:hint="eastAsia"/>
          <w:sz w:val="28"/>
          <w:szCs w:val="28"/>
        </w:rPr>
        <w:t>3</w:t>
      </w:r>
      <w:r w:rsidR="00727DF4" w:rsidRPr="002B2645">
        <w:rPr>
          <w:rFonts w:ascii="標楷體" w:eastAsia="標楷體" w:hAnsi="標楷體"/>
          <w:sz w:val="28"/>
          <w:szCs w:val="28"/>
        </w:rPr>
        <w:t>9,391</w:t>
      </w:r>
      <w:r w:rsidRPr="002B2645">
        <w:rPr>
          <w:rFonts w:ascii="標楷體" w:eastAsia="標楷體" w:hAnsi="標楷體" w:hint="eastAsia"/>
          <w:sz w:val="28"/>
          <w:szCs w:val="28"/>
        </w:rPr>
        <w:t>千元</w:t>
      </w:r>
      <w:bookmarkEnd w:id="15"/>
      <w:r w:rsidR="002B2645">
        <w:rPr>
          <w:rFonts w:ascii="新細明體" w:eastAsia="新細明體" w:hAnsi="新細明體" w:hint="eastAsia"/>
          <w:sz w:val="28"/>
          <w:szCs w:val="28"/>
        </w:rPr>
        <w:t>，</w:t>
      </w:r>
      <w:r w:rsidR="00006D21" w:rsidRPr="002B2645">
        <w:rPr>
          <w:rFonts w:ascii="標楷體" w:eastAsia="標楷體" w:hAnsi="標楷體" w:hint="eastAsia"/>
          <w:sz w:val="28"/>
          <w:szCs w:val="28"/>
        </w:rPr>
        <w:t>合計</w:t>
      </w:r>
      <w:r w:rsidR="002B2645">
        <w:rPr>
          <w:rFonts w:ascii="標楷體" w:eastAsia="標楷體" w:hAnsi="標楷體" w:hint="eastAsia"/>
          <w:sz w:val="28"/>
          <w:szCs w:val="28"/>
        </w:rPr>
        <w:t>1</w:t>
      </w:r>
      <w:r w:rsidR="002B2645">
        <w:rPr>
          <w:rFonts w:ascii="標楷體" w:eastAsia="標楷體" w:hAnsi="標楷體"/>
          <w:sz w:val="28"/>
          <w:szCs w:val="28"/>
        </w:rPr>
        <w:t>18</w:t>
      </w:r>
      <w:r w:rsidR="002B2645">
        <w:rPr>
          <w:rFonts w:ascii="標楷體" w:eastAsia="標楷體" w:hAnsi="標楷體" w:hint="eastAsia"/>
          <w:sz w:val="28"/>
          <w:szCs w:val="28"/>
        </w:rPr>
        <w:t>,</w:t>
      </w:r>
      <w:r w:rsidR="002B2645">
        <w:rPr>
          <w:rFonts w:ascii="標楷體" w:eastAsia="標楷體" w:hAnsi="標楷體"/>
          <w:sz w:val="28"/>
          <w:szCs w:val="28"/>
        </w:rPr>
        <w:t>173</w:t>
      </w:r>
      <w:r w:rsidR="00006D21" w:rsidRPr="002B2645">
        <w:rPr>
          <w:rFonts w:ascii="標楷體" w:eastAsia="標楷體" w:hAnsi="標楷體" w:hint="eastAsia"/>
          <w:sz w:val="28"/>
          <w:szCs w:val="28"/>
        </w:rPr>
        <w:t>千元，經費需求表如下，</w:t>
      </w:r>
      <w:r w:rsidR="007F1B01" w:rsidRPr="002B2645">
        <w:rPr>
          <w:rFonts w:ascii="標楷體" w:eastAsia="標楷體" w:hAnsi="標楷體" w:hint="eastAsia"/>
          <w:sz w:val="28"/>
          <w:szCs w:val="28"/>
        </w:rPr>
        <w:t>由本署當年度公務預算支應</w:t>
      </w:r>
      <w:r w:rsidR="00006D21" w:rsidRPr="002B2645">
        <w:rPr>
          <w:rFonts w:ascii="標楷體" w:eastAsia="標楷體" w:hAnsi="標楷體" w:hint="eastAsia"/>
          <w:sz w:val="28"/>
          <w:szCs w:val="28"/>
        </w:rPr>
        <w:t>：</w:t>
      </w:r>
    </w:p>
    <w:tbl>
      <w:tblPr>
        <w:tblStyle w:val="aa"/>
        <w:tblW w:w="8647" w:type="dxa"/>
        <w:tblInd w:w="562" w:type="dxa"/>
        <w:tblLook w:val="04A0" w:firstRow="1" w:lastRow="0" w:firstColumn="1" w:lastColumn="0" w:noHBand="0" w:noVBand="1"/>
      </w:tblPr>
      <w:tblGrid>
        <w:gridCol w:w="2552"/>
        <w:gridCol w:w="1820"/>
        <w:gridCol w:w="2149"/>
        <w:gridCol w:w="2126"/>
      </w:tblGrid>
      <w:tr w:rsidR="002B2645" w:rsidRPr="002B2645" w14:paraId="50131177" w14:textId="77777777" w:rsidTr="00E842FE">
        <w:trPr>
          <w:tblHeader/>
        </w:trPr>
        <w:tc>
          <w:tcPr>
            <w:tcW w:w="2552" w:type="dxa"/>
            <w:shd w:val="clear" w:color="auto" w:fill="D9D9D9" w:themeFill="background1" w:themeFillShade="D9"/>
          </w:tcPr>
          <w:p w14:paraId="0490B8FC" w14:textId="77777777" w:rsidR="00006D21" w:rsidRPr="002B2645" w:rsidRDefault="00006D21" w:rsidP="00727DF4">
            <w:pPr>
              <w:snapToGrid w:val="0"/>
              <w:spacing w:line="240" w:lineRule="atLeast"/>
              <w:jc w:val="center"/>
              <w:rPr>
                <w:rFonts w:ascii="標楷體" w:eastAsia="標楷體" w:hAnsi="標楷體"/>
                <w:sz w:val="28"/>
                <w:szCs w:val="28"/>
              </w:rPr>
            </w:pPr>
            <w:bookmarkStart w:id="16" w:name="_Hlk60261544"/>
            <w:r w:rsidRPr="002B2645">
              <w:rPr>
                <w:rFonts w:ascii="標楷體" w:eastAsia="標楷體" w:hAnsi="標楷體" w:hint="eastAsia"/>
                <w:sz w:val="28"/>
                <w:szCs w:val="28"/>
              </w:rPr>
              <w:t>計畫名稱</w:t>
            </w:r>
          </w:p>
        </w:tc>
        <w:tc>
          <w:tcPr>
            <w:tcW w:w="1820" w:type="dxa"/>
            <w:shd w:val="clear" w:color="auto" w:fill="D9D9D9" w:themeFill="background1" w:themeFillShade="D9"/>
            <w:vAlign w:val="center"/>
          </w:tcPr>
          <w:p w14:paraId="3F1552FF" w14:textId="77777777" w:rsidR="00006D21" w:rsidRPr="002B2645" w:rsidRDefault="00006D21" w:rsidP="00727DF4">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110年度</w:t>
            </w:r>
          </w:p>
        </w:tc>
        <w:tc>
          <w:tcPr>
            <w:tcW w:w="2149" w:type="dxa"/>
            <w:shd w:val="clear" w:color="auto" w:fill="D9D9D9" w:themeFill="background1" w:themeFillShade="D9"/>
            <w:vAlign w:val="center"/>
          </w:tcPr>
          <w:p w14:paraId="301DC400" w14:textId="77777777" w:rsidR="00006D21" w:rsidRPr="002B2645" w:rsidRDefault="00006D21" w:rsidP="00727DF4">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111年度</w:t>
            </w:r>
            <w:r w:rsidR="002E3041" w:rsidRPr="002B2645">
              <w:rPr>
                <w:rFonts w:ascii="標楷體" w:eastAsia="標楷體" w:hAnsi="標楷體" w:hint="eastAsia"/>
                <w:sz w:val="28"/>
                <w:szCs w:val="28"/>
              </w:rPr>
              <w:t>(預估)</w:t>
            </w:r>
          </w:p>
        </w:tc>
        <w:tc>
          <w:tcPr>
            <w:tcW w:w="2126" w:type="dxa"/>
            <w:shd w:val="clear" w:color="auto" w:fill="D9D9D9" w:themeFill="background1" w:themeFillShade="D9"/>
            <w:vAlign w:val="center"/>
          </w:tcPr>
          <w:p w14:paraId="00F4F2CB" w14:textId="77777777" w:rsidR="00006D21" w:rsidRPr="002B2645" w:rsidRDefault="00006D21" w:rsidP="00727DF4">
            <w:pPr>
              <w:snapToGrid w:val="0"/>
              <w:spacing w:line="240" w:lineRule="atLeast"/>
              <w:jc w:val="center"/>
              <w:rPr>
                <w:rFonts w:ascii="標楷體" w:eastAsia="標楷體" w:hAnsi="標楷體"/>
                <w:sz w:val="28"/>
                <w:szCs w:val="28"/>
              </w:rPr>
            </w:pPr>
            <w:r w:rsidRPr="002B2645">
              <w:rPr>
                <w:rFonts w:ascii="標楷體" w:eastAsia="標楷體" w:hAnsi="標楷體" w:hint="eastAsia"/>
                <w:sz w:val="28"/>
                <w:szCs w:val="28"/>
              </w:rPr>
              <w:t>112年度</w:t>
            </w:r>
            <w:r w:rsidR="002E3041" w:rsidRPr="002B2645">
              <w:rPr>
                <w:rFonts w:ascii="標楷體" w:eastAsia="標楷體" w:hAnsi="標楷體" w:hint="eastAsia"/>
                <w:sz w:val="28"/>
                <w:szCs w:val="28"/>
              </w:rPr>
              <w:t>(預估)</w:t>
            </w:r>
          </w:p>
        </w:tc>
      </w:tr>
      <w:tr w:rsidR="002B2645" w:rsidRPr="002B2645" w14:paraId="4C0C09A8" w14:textId="77777777" w:rsidTr="00E842FE">
        <w:trPr>
          <w:trHeight w:val="991"/>
        </w:trPr>
        <w:tc>
          <w:tcPr>
            <w:tcW w:w="2552" w:type="dxa"/>
            <w:vAlign w:val="center"/>
          </w:tcPr>
          <w:p w14:paraId="0691D328" w14:textId="77777777" w:rsidR="00006D21" w:rsidRPr="002B2645" w:rsidRDefault="00121A4E"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設置青年志工在地服務據點</w:t>
            </w:r>
          </w:p>
        </w:tc>
        <w:tc>
          <w:tcPr>
            <w:tcW w:w="1820" w:type="dxa"/>
            <w:vAlign w:val="center"/>
          </w:tcPr>
          <w:p w14:paraId="235E6B11" w14:textId="77777777" w:rsidR="00006D21" w:rsidRPr="002B2645" w:rsidRDefault="00121A4E"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1</w:t>
            </w:r>
            <w:r w:rsidRPr="002B2645">
              <w:rPr>
                <w:rFonts w:ascii="標楷體" w:eastAsia="標楷體" w:hAnsi="標楷體"/>
                <w:sz w:val="28"/>
                <w:szCs w:val="28"/>
              </w:rPr>
              <w:t>6,0</w:t>
            </w:r>
            <w:r w:rsidRPr="002B2645">
              <w:rPr>
                <w:rFonts w:ascii="標楷體" w:eastAsia="標楷體" w:hAnsi="標楷體" w:hint="eastAsia"/>
                <w:sz w:val="28"/>
                <w:szCs w:val="28"/>
              </w:rPr>
              <w:t>00</w:t>
            </w:r>
          </w:p>
        </w:tc>
        <w:tc>
          <w:tcPr>
            <w:tcW w:w="2149" w:type="dxa"/>
            <w:vAlign w:val="center"/>
          </w:tcPr>
          <w:p w14:paraId="783E343A" w14:textId="77777777" w:rsidR="00006D21"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1</w:t>
            </w:r>
            <w:r w:rsidRPr="002B2645">
              <w:rPr>
                <w:rFonts w:ascii="標楷體" w:eastAsia="標楷體" w:hAnsi="標楷體"/>
                <w:sz w:val="28"/>
                <w:szCs w:val="28"/>
              </w:rPr>
              <w:t>6,0</w:t>
            </w:r>
            <w:r w:rsidRPr="002B2645">
              <w:rPr>
                <w:rFonts w:ascii="標楷體" w:eastAsia="標楷體" w:hAnsi="標楷體" w:hint="eastAsia"/>
                <w:sz w:val="28"/>
                <w:szCs w:val="28"/>
              </w:rPr>
              <w:t>00</w:t>
            </w:r>
          </w:p>
        </w:tc>
        <w:tc>
          <w:tcPr>
            <w:tcW w:w="2126" w:type="dxa"/>
            <w:vAlign w:val="center"/>
          </w:tcPr>
          <w:p w14:paraId="05669919" w14:textId="77777777" w:rsidR="00006D21"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1</w:t>
            </w:r>
            <w:r w:rsidRPr="002B2645">
              <w:rPr>
                <w:rFonts w:ascii="標楷體" w:eastAsia="標楷體" w:hAnsi="標楷體"/>
                <w:sz w:val="28"/>
                <w:szCs w:val="28"/>
              </w:rPr>
              <w:t>6,0</w:t>
            </w:r>
            <w:r w:rsidRPr="002B2645">
              <w:rPr>
                <w:rFonts w:ascii="標楷體" w:eastAsia="標楷體" w:hAnsi="標楷體" w:hint="eastAsia"/>
                <w:sz w:val="28"/>
                <w:szCs w:val="28"/>
              </w:rPr>
              <w:t>00</w:t>
            </w:r>
          </w:p>
        </w:tc>
      </w:tr>
      <w:tr w:rsidR="002B2645" w:rsidRPr="002B2645" w14:paraId="776D49C5" w14:textId="77777777" w:rsidTr="00E842FE">
        <w:trPr>
          <w:trHeight w:val="978"/>
        </w:trPr>
        <w:tc>
          <w:tcPr>
            <w:tcW w:w="2552" w:type="dxa"/>
            <w:vAlign w:val="center"/>
          </w:tcPr>
          <w:p w14:paraId="04DB4701" w14:textId="77777777" w:rsidR="00006D21" w:rsidRPr="002B2645" w:rsidRDefault="00121A4E"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獎勵青年自組團隊參與志工行動計畫</w:t>
            </w:r>
          </w:p>
        </w:tc>
        <w:tc>
          <w:tcPr>
            <w:tcW w:w="1820" w:type="dxa"/>
            <w:vAlign w:val="center"/>
          </w:tcPr>
          <w:p w14:paraId="6B3FA416" w14:textId="77777777" w:rsidR="00006D21" w:rsidRPr="002B2645" w:rsidRDefault="00121A4E"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4</w:t>
            </w:r>
            <w:r w:rsidRPr="002B2645">
              <w:rPr>
                <w:rFonts w:ascii="標楷體" w:eastAsia="標楷體" w:hAnsi="標楷體" w:hint="eastAsia"/>
                <w:sz w:val="28"/>
                <w:szCs w:val="28"/>
              </w:rPr>
              <w:t>,</w:t>
            </w:r>
            <w:r w:rsidRPr="002B2645">
              <w:rPr>
                <w:rFonts w:ascii="標楷體" w:eastAsia="標楷體" w:hAnsi="標楷體"/>
                <w:sz w:val="28"/>
                <w:szCs w:val="28"/>
              </w:rPr>
              <w:t>991</w:t>
            </w:r>
          </w:p>
        </w:tc>
        <w:tc>
          <w:tcPr>
            <w:tcW w:w="2149" w:type="dxa"/>
            <w:vAlign w:val="center"/>
          </w:tcPr>
          <w:p w14:paraId="0386DF13" w14:textId="77777777" w:rsidR="00006D21" w:rsidRPr="002B2645" w:rsidRDefault="00121A4E"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5</w:t>
            </w:r>
            <w:r w:rsidRPr="002B2645">
              <w:rPr>
                <w:rFonts w:ascii="標楷體" w:eastAsia="標楷體" w:hAnsi="標楷體" w:hint="eastAsia"/>
                <w:sz w:val="28"/>
                <w:szCs w:val="28"/>
              </w:rPr>
              <w:t>,</w:t>
            </w:r>
            <w:r w:rsidRPr="002B2645">
              <w:rPr>
                <w:rFonts w:ascii="標楷體" w:eastAsia="標楷體" w:hAnsi="標楷體"/>
                <w:sz w:val="28"/>
                <w:szCs w:val="28"/>
              </w:rPr>
              <w:t>200</w:t>
            </w:r>
          </w:p>
        </w:tc>
        <w:tc>
          <w:tcPr>
            <w:tcW w:w="2126" w:type="dxa"/>
            <w:vAlign w:val="center"/>
          </w:tcPr>
          <w:p w14:paraId="682891C6" w14:textId="77777777" w:rsidR="00006D21" w:rsidRPr="002B2645" w:rsidRDefault="00121A4E"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5,</w:t>
            </w:r>
            <w:r w:rsidRPr="002B2645">
              <w:rPr>
                <w:rFonts w:ascii="標楷體" w:eastAsia="標楷體" w:hAnsi="標楷體"/>
                <w:sz w:val="28"/>
                <w:szCs w:val="28"/>
              </w:rPr>
              <w:t>200</w:t>
            </w:r>
          </w:p>
        </w:tc>
      </w:tr>
      <w:tr w:rsidR="002B2645" w:rsidRPr="002B2645" w14:paraId="7B912DDC" w14:textId="77777777" w:rsidTr="00E842FE">
        <w:trPr>
          <w:trHeight w:val="978"/>
        </w:trPr>
        <w:tc>
          <w:tcPr>
            <w:tcW w:w="2552" w:type="dxa"/>
            <w:vAlign w:val="center"/>
          </w:tcPr>
          <w:p w14:paraId="36B3F989" w14:textId="77777777" w:rsidR="00006D21" w:rsidRPr="002B2645" w:rsidRDefault="00121A4E"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發展青年志工創新實驗服務方案</w:t>
            </w:r>
          </w:p>
        </w:tc>
        <w:tc>
          <w:tcPr>
            <w:tcW w:w="1820" w:type="dxa"/>
            <w:vAlign w:val="center"/>
          </w:tcPr>
          <w:p w14:paraId="3178D70F" w14:textId="77777777" w:rsidR="00006D21" w:rsidRPr="002B2645" w:rsidRDefault="00121A4E"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12,</w:t>
            </w:r>
            <w:r w:rsidR="00DB7536" w:rsidRPr="002B2645">
              <w:rPr>
                <w:rFonts w:ascii="標楷體" w:eastAsia="標楷體" w:hAnsi="標楷體"/>
                <w:sz w:val="28"/>
                <w:szCs w:val="28"/>
              </w:rPr>
              <w:t>60</w:t>
            </w:r>
            <w:r w:rsidRPr="002B2645">
              <w:rPr>
                <w:rFonts w:ascii="標楷體" w:eastAsia="標楷體" w:hAnsi="標楷體"/>
                <w:sz w:val="28"/>
                <w:szCs w:val="28"/>
              </w:rPr>
              <w:t>0</w:t>
            </w:r>
          </w:p>
        </w:tc>
        <w:tc>
          <w:tcPr>
            <w:tcW w:w="2149" w:type="dxa"/>
            <w:vAlign w:val="center"/>
          </w:tcPr>
          <w:p w14:paraId="03DF2F92" w14:textId="77777777" w:rsidR="00006D21"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12,820</w:t>
            </w:r>
          </w:p>
        </w:tc>
        <w:tc>
          <w:tcPr>
            <w:tcW w:w="2126" w:type="dxa"/>
            <w:vAlign w:val="center"/>
          </w:tcPr>
          <w:p w14:paraId="2430B4B4" w14:textId="77777777" w:rsidR="00006D21"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12,820</w:t>
            </w:r>
          </w:p>
        </w:tc>
      </w:tr>
      <w:tr w:rsidR="002B2645" w:rsidRPr="002B2645" w14:paraId="15D30F87" w14:textId="77777777" w:rsidTr="00E842FE">
        <w:trPr>
          <w:trHeight w:val="992"/>
        </w:trPr>
        <w:tc>
          <w:tcPr>
            <w:tcW w:w="2552" w:type="dxa"/>
            <w:vAlign w:val="center"/>
          </w:tcPr>
          <w:p w14:paraId="0B995446" w14:textId="77777777" w:rsidR="00DB7536" w:rsidRPr="002B2645" w:rsidRDefault="00DB7536"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社會青年志工策進計畫</w:t>
            </w:r>
          </w:p>
        </w:tc>
        <w:tc>
          <w:tcPr>
            <w:tcW w:w="1820" w:type="dxa"/>
            <w:vAlign w:val="center"/>
          </w:tcPr>
          <w:p w14:paraId="1442C4F1" w14:textId="77777777" w:rsidR="00DB7536" w:rsidRPr="002B2645" w:rsidRDefault="002752DD"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w:t>
            </w:r>
          </w:p>
        </w:tc>
        <w:tc>
          <w:tcPr>
            <w:tcW w:w="2149" w:type="dxa"/>
            <w:vAlign w:val="center"/>
          </w:tcPr>
          <w:p w14:paraId="608A1E47" w14:textId="77777777" w:rsidR="00DB7536" w:rsidRPr="002B2645" w:rsidRDefault="002B2645"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w:t>
            </w:r>
          </w:p>
        </w:tc>
        <w:tc>
          <w:tcPr>
            <w:tcW w:w="2126" w:type="dxa"/>
            <w:vAlign w:val="center"/>
          </w:tcPr>
          <w:p w14:paraId="2DB863A2" w14:textId="77777777" w:rsidR="00DB7536" w:rsidRPr="002B2645" w:rsidRDefault="002B2645" w:rsidP="00E842FE">
            <w:pPr>
              <w:snapToGrid w:val="0"/>
              <w:spacing w:line="240" w:lineRule="atLeast"/>
              <w:jc w:val="right"/>
              <w:rPr>
                <w:rFonts w:ascii="標楷體" w:eastAsia="標楷體" w:hAnsi="標楷體"/>
                <w:sz w:val="28"/>
                <w:szCs w:val="28"/>
              </w:rPr>
            </w:pPr>
            <w:r w:rsidRPr="002B2645">
              <w:rPr>
                <w:rFonts w:ascii="標楷體" w:eastAsia="標楷體" w:hAnsi="標楷體"/>
                <w:sz w:val="28"/>
                <w:szCs w:val="28"/>
              </w:rPr>
              <w:t>--</w:t>
            </w:r>
          </w:p>
        </w:tc>
      </w:tr>
      <w:tr w:rsidR="002B2645" w:rsidRPr="002B2645" w14:paraId="4EF542F0" w14:textId="77777777" w:rsidTr="00E842FE">
        <w:tc>
          <w:tcPr>
            <w:tcW w:w="2552" w:type="dxa"/>
            <w:vAlign w:val="center"/>
          </w:tcPr>
          <w:p w14:paraId="5D076111" w14:textId="77777777" w:rsidR="00DB7536" w:rsidRPr="002B2645" w:rsidRDefault="00DB7536"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績優青年志工典範表揚、交流活動暨行銷推廣</w:t>
            </w:r>
          </w:p>
        </w:tc>
        <w:tc>
          <w:tcPr>
            <w:tcW w:w="1820" w:type="dxa"/>
            <w:vAlign w:val="center"/>
          </w:tcPr>
          <w:p w14:paraId="7F23BDC3" w14:textId="77777777" w:rsidR="00DB7536"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5</w:t>
            </w:r>
            <w:r w:rsidR="00271E94" w:rsidRPr="002B2645">
              <w:rPr>
                <w:rFonts w:ascii="標楷體" w:eastAsia="標楷體" w:hAnsi="標楷體" w:hint="eastAsia"/>
                <w:sz w:val="28"/>
                <w:szCs w:val="28"/>
              </w:rPr>
              <w:t>,</w:t>
            </w:r>
            <w:r w:rsidRPr="002B2645">
              <w:rPr>
                <w:rFonts w:ascii="標楷體" w:eastAsia="標楷體" w:hAnsi="標楷體"/>
                <w:sz w:val="28"/>
                <w:szCs w:val="28"/>
              </w:rPr>
              <w:t>80</w:t>
            </w:r>
            <w:r w:rsidR="00271E94" w:rsidRPr="002B2645">
              <w:rPr>
                <w:rFonts w:ascii="標楷體" w:eastAsia="標楷體" w:hAnsi="標楷體"/>
                <w:sz w:val="28"/>
                <w:szCs w:val="28"/>
              </w:rPr>
              <w:t>0</w:t>
            </w:r>
          </w:p>
        </w:tc>
        <w:tc>
          <w:tcPr>
            <w:tcW w:w="2149" w:type="dxa"/>
            <w:vAlign w:val="center"/>
          </w:tcPr>
          <w:p w14:paraId="1933D3F5" w14:textId="77777777" w:rsidR="00DB7536"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5</w:t>
            </w:r>
            <w:r w:rsidR="00271E94" w:rsidRPr="002B2645">
              <w:rPr>
                <w:rFonts w:ascii="標楷體" w:eastAsia="標楷體" w:hAnsi="標楷體"/>
                <w:sz w:val="28"/>
                <w:szCs w:val="28"/>
              </w:rPr>
              <w:t>,</w:t>
            </w:r>
            <w:r w:rsidRPr="002B2645">
              <w:rPr>
                <w:rFonts w:ascii="標楷體" w:eastAsia="標楷體" w:hAnsi="標楷體"/>
                <w:sz w:val="28"/>
                <w:szCs w:val="28"/>
              </w:rPr>
              <w:t>8</w:t>
            </w:r>
            <w:r w:rsidR="00271E94" w:rsidRPr="002B2645">
              <w:rPr>
                <w:rFonts w:ascii="標楷體" w:eastAsia="標楷體" w:hAnsi="標楷體"/>
                <w:sz w:val="28"/>
                <w:szCs w:val="28"/>
              </w:rPr>
              <w:t>0</w:t>
            </w:r>
            <w:r w:rsidR="00C73055" w:rsidRPr="002B2645">
              <w:rPr>
                <w:rFonts w:ascii="標楷體" w:eastAsia="標楷體" w:hAnsi="標楷體"/>
                <w:sz w:val="28"/>
                <w:szCs w:val="28"/>
              </w:rPr>
              <w:t>0</w:t>
            </w:r>
          </w:p>
        </w:tc>
        <w:tc>
          <w:tcPr>
            <w:tcW w:w="2126" w:type="dxa"/>
            <w:vAlign w:val="center"/>
          </w:tcPr>
          <w:p w14:paraId="74572A0E" w14:textId="77777777" w:rsidR="00DB7536" w:rsidRPr="002B2645" w:rsidRDefault="00DB7536"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5</w:t>
            </w:r>
            <w:r w:rsidR="00271E94" w:rsidRPr="002B2645">
              <w:rPr>
                <w:rFonts w:ascii="標楷體" w:eastAsia="標楷體" w:hAnsi="標楷體"/>
                <w:sz w:val="28"/>
                <w:szCs w:val="28"/>
              </w:rPr>
              <w:t>,</w:t>
            </w:r>
            <w:r w:rsidRPr="002B2645">
              <w:rPr>
                <w:rFonts w:ascii="標楷體" w:eastAsia="標楷體" w:hAnsi="標楷體"/>
                <w:sz w:val="28"/>
                <w:szCs w:val="28"/>
              </w:rPr>
              <w:t>8</w:t>
            </w:r>
            <w:r w:rsidR="00271E94" w:rsidRPr="002B2645">
              <w:rPr>
                <w:rFonts w:ascii="標楷體" w:eastAsia="標楷體" w:hAnsi="標楷體"/>
                <w:sz w:val="28"/>
                <w:szCs w:val="28"/>
              </w:rPr>
              <w:t>0</w:t>
            </w:r>
            <w:r w:rsidRPr="002B2645">
              <w:rPr>
                <w:rFonts w:ascii="標楷體" w:eastAsia="標楷體" w:hAnsi="標楷體"/>
                <w:sz w:val="28"/>
                <w:szCs w:val="28"/>
              </w:rPr>
              <w:t>0</w:t>
            </w:r>
          </w:p>
        </w:tc>
      </w:tr>
      <w:tr w:rsidR="002B2645" w:rsidRPr="002B2645" w14:paraId="1F468EA9" w14:textId="77777777" w:rsidTr="00E842FE">
        <w:trPr>
          <w:trHeight w:val="594"/>
        </w:trPr>
        <w:tc>
          <w:tcPr>
            <w:tcW w:w="2552" w:type="dxa"/>
            <w:vAlign w:val="center"/>
          </w:tcPr>
          <w:p w14:paraId="3215C1BD" w14:textId="77777777" w:rsidR="00DB7536" w:rsidRPr="002B2645" w:rsidRDefault="00DB7536" w:rsidP="00E842FE">
            <w:pPr>
              <w:snapToGrid w:val="0"/>
              <w:spacing w:line="240" w:lineRule="atLeast"/>
              <w:jc w:val="both"/>
              <w:rPr>
                <w:rFonts w:ascii="標楷體" w:eastAsia="標楷體" w:hAnsi="標楷體"/>
                <w:sz w:val="28"/>
                <w:szCs w:val="28"/>
              </w:rPr>
            </w:pPr>
            <w:r w:rsidRPr="002B2645">
              <w:rPr>
                <w:rFonts w:ascii="標楷體" w:eastAsia="標楷體" w:hAnsi="標楷體" w:hint="eastAsia"/>
                <w:sz w:val="28"/>
                <w:szCs w:val="28"/>
              </w:rPr>
              <w:t>總計</w:t>
            </w:r>
          </w:p>
        </w:tc>
        <w:tc>
          <w:tcPr>
            <w:tcW w:w="1820" w:type="dxa"/>
            <w:vAlign w:val="center"/>
          </w:tcPr>
          <w:p w14:paraId="07B62D41" w14:textId="77777777" w:rsidR="00DB7536" w:rsidRPr="002B2645" w:rsidRDefault="002B2645"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39</w:t>
            </w:r>
            <w:r w:rsidR="00271E94" w:rsidRPr="002B2645">
              <w:rPr>
                <w:rFonts w:ascii="標楷體" w:eastAsia="標楷體" w:hAnsi="標楷體"/>
                <w:sz w:val="28"/>
                <w:szCs w:val="28"/>
              </w:rPr>
              <w:t>,39</w:t>
            </w:r>
            <w:r w:rsidR="00DB7536" w:rsidRPr="002B2645">
              <w:rPr>
                <w:rFonts w:ascii="標楷體" w:eastAsia="標楷體" w:hAnsi="標楷體"/>
                <w:sz w:val="28"/>
                <w:szCs w:val="28"/>
              </w:rPr>
              <w:t>1</w:t>
            </w:r>
          </w:p>
        </w:tc>
        <w:tc>
          <w:tcPr>
            <w:tcW w:w="2149" w:type="dxa"/>
            <w:vAlign w:val="center"/>
          </w:tcPr>
          <w:p w14:paraId="72F2D5ED" w14:textId="77777777" w:rsidR="00DB7536" w:rsidRPr="002B2645" w:rsidRDefault="002B2645"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39</w:t>
            </w:r>
            <w:r w:rsidRPr="002B2645">
              <w:rPr>
                <w:rFonts w:ascii="標楷體" w:eastAsia="標楷體" w:hAnsi="標楷體"/>
                <w:sz w:val="28"/>
                <w:szCs w:val="28"/>
              </w:rPr>
              <w:t>,391</w:t>
            </w:r>
          </w:p>
        </w:tc>
        <w:tc>
          <w:tcPr>
            <w:tcW w:w="2126" w:type="dxa"/>
            <w:vAlign w:val="center"/>
          </w:tcPr>
          <w:p w14:paraId="6905D197" w14:textId="77777777" w:rsidR="00DB7536" w:rsidRPr="002B2645" w:rsidRDefault="002B2645" w:rsidP="00E842FE">
            <w:pPr>
              <w:snapToGrid w:val="0"/>
              <w:spacing w:line="240" w:lineRule="atLeast"/>
              <w:jc w:val="right"/>
              <w:rPr>
                <w:rFonts w:ascii="標楷體" w:eastAsia="標楷體" w:hAnsi="標楷體"/>
                <w:sz w:val="28"/>
                <w:szCs w:val="28"/>
              </w:rPr>
            </w:pPr>
            <w:r w:rsidRPr="002B2645">
              <w:rPr>
                <w:rFonts w:ascii="標楷體" w:eastAsia="標楷體" w:hAnsi="標楷體" w:hint="eastAsia"/>
                <w:sz w:val="28"/>
                <w:szCs w:val="28"/>
              </w:rPr>
              <w:t>39</w:t>
            </w:r>
            <w:r w:rsidRPr="002B2645">
              <w:rPr>
                <w:rFonts w:ascii="標楷體" w:eastAsia="標楷體" w:hAnsi="標楷體"/>
                <w:sz w:val="28"/>
                <w:szCs w:val="28"/>
              </w:rPr>
              <w:t>,391</w:t>
            </w:r>
          </w:p>
        </w:tc>
      </w:tr>
    </w:tbl>
    <w:bookmarkEnd w:id="16"/>
    <w:p w14:paraId="70DBA615" w14:textId="77777777" w:rsidR="007F1B01" w:rsidRPr="002B2645" w:rsidRDefault="001C614D" w:rsidP="00A13DE5">
      <w:pPr>
        <w:spacing w:beforeLines="50" w:before="180" w:line="520" w:lineRule="exact"/>
        <w:ind w:left="561" w:hangingChars="200" w:hanging="561"/>
        <w:jc w:val="both"/>
        <w:rPr>
          <w:rFonts w:ascii="標楷體" w:eastAsia="標楷體" w:hAnsi="標楷體"/>
          <w:b/>
          <w:sz w:val="28"/>
          <w:szCs w:val="28"/>
        </w:rPr>
      </w:pPr>
      <w:r w:rsidRPr="002B2645">
        <w:rPr>
          <w:rFonts w:ascii="標楷體" w:eastAsia="標楷體" w:hAnsi="標楷體" w:hint="eastAsia"/>
          <w:b/>
          <w:sz w:val="28"/>
          <w:szCs w:val="28"/>
        </w:rPr>
        <w:t>伍</w:t>
      </w:r>
      <w:r w:rsidR="007F1B01" w:rsidRPr="002B2645">
        <w:rPr>
          <w:rFonts w:ascii="標楷體" w:eastAsia="標楷體" w:hAnsi="標楷體" w:hint="eastAsia"/>
          <w:b/>
          <w:sz w:val="28"/>
          <w:szCs w:val="28"/>
        </w:rPr>
        <w:t>、預期效益</w:t>
      </w:r>
    </w:p>
    <w:p w14:paraId="357F78C7" w14:textId="77777777" w:rsidR="007F1B01" w:rsidRPr="00E842FE" w:rsidRDefault="007F1B01" w:rsidP="004D4F58">
      <w:pPr>
        <w:spacing w:line="520" w:lineRule="exact"/>
        <w:ind w:leftChars="250" w:left="1161" w:hangingChars="200" w:hanging="561"/>
        <w:jc w:val="both"/>
        <w:rPr>
          <w:rFonts w:ascii="標楷體" w:eastAsia="標楷體" w:hAnsi="標楷體"/>
          <w:b/>
          <w:sz w:val="28"/>
          <w:szCs w:val="28"/>
        </w:rPr>
      </w:pPr>
      <w:r w:rsidRPr="00E842FE">
        <w:rPr>
          <w:rFonts w:ascii="標楷體" w:eastAsia="標楷體" w:hAnsi="標楷體" w:hint="eastAsia"/>
          <w:b/>
          <w:sz w:val="28"/>
          <w:szCs w:val="28"/>
        </w:rPr>
        <w:t>一、量化效益</w:t>
      </w:r>
    </w:p>
    <w:p w14:paraId="76493B96" w14:textId="77777777" w:rsidR="007F1B01" w:rsidRPr="002B2645" w:rsidRDefault="007F1B01" w:rsidP="004D4F58">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t>(一)預計設立</w:t>
      </w:r>
      <w:r w:rsidR="00651B02">
        <w:rPr>
          <w:rFonts w:ascii="標楷體" w:eastAsia="標楷體" w:hAnsi="標楷體" w:hint="eastAsia"/>
          <w:sz w:val="28"/>
          <w:szCs w:val="28"/>
        </w:rPr>
        <w:t>約1</w:t>
      </w:r>
      <w:r w:rsidR="00651B02">
        <w:rPr>
          <w:rFonts w:ascii="標楷體" w:eastAsia="標楷體" w:hAnsi="標楷體"/>
          <w:sz w:val="28"/>
          <w:szCs w:val="28"/>
        </w:rPr>
        <w:t>3</w:t>
      </w:r>
      <w:r w:rsidR="00651B02">
        <w:rPr>
          <w:rFonts w:ascii="標楷體" w:eastAsia="標楷體" w:hAnsi="標楷體" w:hint="eastAsia"/>
          <w:sz w:val="28"/>
          <w:szCs w:val="28"/>
        </w:rPr>
        <w:t>個</w:t>
      </w:r>
      <w:r w:rsidRPr="002B2645">
        <w:rPr>
          <w:rFonts w:ascii="標楷體" w:eastAsia="標楷體" w:hAnsi="標楷體" w:hint="eastAsia"/>
          <w:sz w:val="28"/>
          <w:szCs w:val="28"/>
        </w:rPr>
        <w:t>青年志工</w:t>
      </w:r>
      <w:r w:rsidR="00006D21" w:rsidRPr="002B2645">
        <w:rPr>
          <w:rFonts w:ascii="標楷體" w:eastAsia="標楷體" w:hAnsi="標楷體" w:hint="eastAsia"/>
          <w:sz w:val="28"/>
          <w:szCs w:val="28"/>
        </w:rPr>
        <w:t>中心</w:t>
      </w:r>
      <w:r w:rsidRPr="002B2645">
        <w:rPr>
          <w:rFonts w:ascii="標楷體" w:eastAsia="標楷體" w:hAnsi="標楷體" w:hint="eastAsia"/>
          <w:sz w:val="28"/>
          <w:szCs w:val="28"/>
        </w:rPr>
        <w:t>，每年發展及推動志工服務方案及辦理主題式青年志工動員活動，捲動青年志工相關活動至少</w:t>
      </w:r>
      <w:r w:rsidR="00A13DE5" w:rsidRPr="002B2645">
        <w:rPr>
          <w:rFonts w:ascii="標楷體" w:eastAsia="標楷體" w:hAnsi="標楷體" w:hint="eastAsia"/>
          <w:sz w:val="28"/>
          <w:szCs w:val="28"/>
        </w:rPr>
        <w:t>10</w:t>
      </w:r>
      <w:r w:rsidRPr="002B2645">
        <w:rPr>
          <w:rFonts w:ascii="標楷體" w:eastAsia="標楷體" w:hAnsi="標楷體" w:hint="eastAsia"/>
          <w:sz w:val="28"/>
          <w:szCs w:val="28"/>
        </w:rPr>
        <w:t>萬人次。</w:t>
      </w:r>
    </w:p>
    <w:p w14:paraId="727FECC4" w14:textId="77777777" w:rsidR="007F1B01" w:rsidRPr="002B2645" w:rsidRDefault="007F1B01" w:rsidP="004D4F58">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lastRenderedPageBreak/>
        <w:t>(二)</w:t>
      </w:r>
      <w:r w:rsidR="00A13DE5" w:rsidRPr="002B2645">
        <w:rPr>
          <w:rFonts w:ascii="標楷體" w:eastAsia="標楷體" w:hAnsi="標楷體" w:hint="eastAsia"/>
          <w:sz w:val="28"/>
          <w:szCs w:val="28"/>
        </w:rPr>
        <w:t>每年</w:t>
      </w:r>
      <w:r w:rsidRPr="002B2645">
        <w:rPr>
          <w:rFonts w:ascii="標楷體" w:eastAsia="標楷體" w:hAnsi="標楷體" w:hint="eastAsia"/>
          <w:sz w:val="28"/>
          <w:szCs w:val="28"/>
        </w:rPr>
        <w:t>預計發展青年志工創新實驗</w:t>
      </w:r>
      <w:r w:rsidR="00A13DE5" w:rsidRPr="002B2645">
        <w:rPr>
          <w:rFonts w:ascii="標楷體" w:eastAsia="標楷體" w:hAnsi="標楷體" w:hint="eastAsia"/>
          <w:sz w:val="28"/>
          <w:szCs w:val="28"/>
        </w:rPr>
        <w:t>服務</w:t>
      </w:r>
      <w:r w:rsidRPr="002B2645">
        <w:rPr>
          <w:rFonts w:ascii="標楷體" w:eastAsia="標楷體" w:hAnsi="標楷體" w:hint="eastAsia"/>
          <w:sz w:val="28"/>
          <w:szCs w:val="28"/>
        </w:rPr>
        <w:t>方案6</w:t>
      </w:r>
      <w:r w:rsidR="00A13DE5" w:rsidRPr="002B2645">
        <w:rPr>
          <w:rFonts w:ascii="標楷體" w:eastAsia="標楷體" w:hAnsi="標楷體" w:hint="eastAsia"/>
          <w:sz w:val="28"/>
          <w:szCs w:val="28"/>
        </w:rPr>
        <w:t>至</w:t>
      </w:r>
      <w:r w:rsidRPr="002B2645">
        <w:rPr>
          <w:rFonts w:ascii="標楷體" w:eastAsia="標楷體" w:hAnsi="標楷體" w:hint="eastAsia"/>
          <w:sz w:val="28"/>
          <w:szCs w:val="28"/>
        </w:rPr>
        <w:t>8案</w:t>
      </w:r>
      <w:r w:rsidR="00A13DE5" w:rsidRPr="002B2645">
        <w:rPr>
          <w:rFonts w:ascii="標楷體" w:eastAsia="標楷體" w:hAnsi="標楷體" w:hint="eastAsia"/>
          <w:sz w:val="28"/>
          <w:szCs w:val="28"/>
        </w:rPr>
        <w:t>，線上線下預計每年觸及90萬人次</w:t>
      </w:r>
      <w:r w:rsidRPr="002B2645">
        <w:rPr>
          <w:rFonts w:ascii="標楷體" w:eastAsia="標楷體" w:hAnsi="標楷體" w:hint="eastAsia"/>
          <w:sz w:val="28"/>
          <w:szCs w:val="28"/>
        </w:rPr>
        <w:t>。</w:t>
      </w:r>
    </w:p>
    <w:p w14:paraId="30AAFE09" w14:textId="77777777" w:rsidR="00A13DE5" w:rsidRPr="002B2645" w:rsidRDefault="00A13DE5" w:rsidP="004D4F58">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t>(三)</w:t>
      </w:r>
      <w:r w:rsidR="00C73055" w:rsidRPr="002B2645">
        <w:rPr>
          <w:rFonts w:ascii="標楷體" w:eastAsia="標楷體" w:hAnsi="標楷體" w:hint="eastAsia"/>
          <w:sz w:val="28"/>
          <w:szCs w:val="28"/>
        </w:rPr>
        <w:t>每年預定增加推廣企業志工方案與單位</w:t>
      </w:r>
      <w:r w:rsidR="002B2645" w:rsidRPr="002B2645">
        <w:rPr>
          <w:rFonts w:ascii="標楷體" w:eastAsia="標楷體" w:hAnsi="標楷體"/>
          <w:sz w:val="28"/>
          <w:szCs w:val="28"/>
        </w:rPr>
        <w:t>3</w:t>
      </w:r>
      <w:r w:rsidR="00C73055" w:rsidRPr="002B2645">
        <w:rPr>
          <w:rFonts w:ascii="標楷體" w:eastAsia="標楷體" w:hAnsi="標楷體" w:hint="eastAsia"/>
          <w:sz w:val="28"/>
          <w:szCs w:val="28"/>
        </w:rPr>
        <w:t>案，捲動至少</w:t>
      </w:r>
      <w:r w:rsidR="002B2645" w:rsidRPr="002B2645">
        <w:rPr>
          <w:rFonts w:ascii="標楷體" w:eastAsia="標楷體" w:hAnsi="標楷體"/>
          <w:sz w:val="28"/>
          <w:szCs w:val="28"/>
        </w:rPr>
        <w:t>50-80</w:t>
      </w:r>
      <w:r w:rsidR="00C73055" w:rsidRPr="002B2645">
        <w:rPr>
          <w:rFonts w:ascii="標楷體" w:eastAsia="標楷體" w:hAnsi="標楷體" w:hint="eastAsia"/>
          <w:sz w:val="28"/>
          <w:szCs w:val="28"/>
        </w:rPr>
        <w:t>位企業志工與其家屬參與。</w:t>
      </w:r>
    </w:p>
    <w:p w14:paraId="2AE0693A" w14:textId="77777777" w:rsidR="007F1B01" w:rsidRPr="00E842FE" w:rsidRDefault="007F1B01" w:rsidP="004D4F58">
      <w:pPr>
        <w:spacing w:line="520" w:lineRule="exact"/>
        <w:ind w:leftChars="250" w:left="1161" w:hangingChars="200" w:hanging="561"/>
        <w:jc w:val="both"/>
        <w:rPr>
          <w:rFonts w:ascii="標楷體" w:eastAsia="標楷體" w:hAnsi="標楷體"/>
          <w:b/>
          <w:sz w:val="28"/>
          <w:szCs w:val="28"/>
        </w:rPr>
      </w:pPr>
      <w:r w:rsidRPr="00E842FE">
        <w:rPr>
          <w:rFonts w:ascii="標楷體" w:eastAsia="標楷體" w:hAnsi="標楷體" w:hint="eastAsia"/>
          <w:b/>
          <w:sz w:val="28"/>
          <w:szCs w:val="28"/>
        </w:rPr>
        <w:t>二、質化效益</w:t>
      </w:r>
    </w:p>
    <w:p w14:paraId="7E319442" w14:textId="77777777" w:rsidR="007F1B01" w:rsidRPr="002B2645" w:rsidRDefault="007F1B01" w:rsidP="004D4F58">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t>(一)系統化推展持續性且具青年自主意涵之志工服務方案，鼓勵青年內化公民素養及自主服務精神。</w:t>
      </w:r>
    </w:p>
    <w:p w14:paraId="4F119F09" w14:textId="77777777" w:rsidR="007F1B01" w:rsidRPr="002B2645" w:rsidRDefault="007F1B01" w:rsidP="004D4F58">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t>(二)規劃並鼓勵以專業(長)參與志工服務，透過志工培力與實作服務，有助強化青年志工專業知能，拓展未來職涯面向。</w:t>
      </w:r>
    </w:p>
    <w:p w14:paraId="720F0E3C" w14:textId="77777777" w:rsidR="007F1B01" w:rsidRPr="002B2645" w:rsidRDefault="007F1B01" w:rsidP="004927E0">
      <w:pPr>
        <w:spacing w:line="520" w:lineRule="exact"/>
        <w:ind w:leftChars="450" w:left="1640" w:hangingChars="200" w:hanging="560"/>
        <w:jc w:val="both"/>
        <w:rPr>
          <w:rFonts w:ascii="標楷體" w:eastAsia="標楷體" w:hAnsi="標楷體"/>
          <w:sz w:val="28"/>
          <w:szCs w:val="28"/>
        </w:rPr>
      </w:pPr>
      <w:r w:rsidRPr="002B2645">
        <w:rPr>
          <w:rFonts w:ascii="標楷體" w:eastAsia="標楷體" w:hAnsi="標楷體" w:hint="eastAsia"/>
          <w:sz w:val="28"/>
          <w:szCs w:val="28"/>
        </w:rPr>
        <w:t>(三)表揚青年志工典範，彰顯青年之社會影響力。</w:t>
      </w:r>
    </w:p>
    <w:sectPr w:rsidR="007F1B01" w:rsidRPr="002B2645" w:rsidSect="00B96EC4">
      <w:footerReference w:type="default" r:id="rId9"/>
      <w:pgSz w:w="11906" w:h="16838"/>
      <w:pgMar w:top="1440" w:right="1558" w:bottom="1440" w:left="1418" w:header="851" w:footer="609"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9FD7" w14:textId="77777777" w:rsidR="00780A51" w:rsidRDefault="00780A51" w:rsidP="00DC0A84">
      <w:r>
        <w:separator/>
      </w:r>
    </w:p>
  </w:endnote>
  <w:endnote w:type="continuationSeparator" w:id="0">
    <w:p w14:paraId="6E0D9911" w14:textId="77777777" w:rsidR="00780A51" w:rsidRDefault="00780A51" w:rsidP="00DC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364512"/>
      <w:docPartObj>
        <w:docPartGallery w:val="Page Numbers (Bottom of Page)"/>
        <w:docPartUnique/>
      </w:docPartObj>
    </w:sdtPr>
    <w:sdtEndPr/>
    <w:sdtContent>
      <w:p w14:paraId="7B4BCD61" w14:textId="24792F19" w:rsidR="00962C9E" w:rsidRDefault="00962C9E">
        <w:pPr>
          <w:pStyle w:val="a8"/>
          <w:jc w:val="center"/>
        </w:pPr>
        <w:r>
          <w:fldChar w:fldCharType="begin"/>
        </w:r>
        <w:r>
          <w:instrText>PAGE   \* MERGEFORMAT</w:instrText>
        </w:r>
        <w:r>
          <w:fldChar w:fldCharType="separate"/>
        </w:r>
        <w:r w:rsidR="000C6E00" w:rsidRPr="000C6E00">
          <w:rPr>
            <w:noProof/>
            <w:lang w:val="zh-TW"/>
          </w:rPr>
          <w:t>9</w:t>
        </w:r>
        <w:r>
          <w:fldChar w:fldCharType="end"/>
        </w:r>
      </w:p>
    </w:sdtContent>
  </w:sdt>
  <w:p w14:paraId="2612FB79" w14:textId="77777777" w:rsidR="00962C9E" w:rsidRDefault="00962C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0010" w14:textId="77777777" w:rsidR="00780A51" w:rsidRDefault="00780A51" w:rsidP="00DC0A84">
      <w:r>
        <w:separator/>
      </w:r>
    </w:p>
  </w:footnote>
  <w:footnote w:type="continuationSeparator" w:id="0">
    <w:p w14:paraId="7FD017D9" w14:textId="77777777" w:rsidR="00780A51" w:rsidRDefault="00780A51" w:rsidP="00DC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F14"/>
    <w:multiLevelType w:val="hybridMultilevel"/>
    <w:tmpl w:val="0B680D0E"/>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15:restartNumberingAfterBreak="0">
    <w:nsid w:val="253D464E"/>
    <w:multiLevelType w:val="hybridMultilevel"/>
    <w:tmpl w:val="B09C0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D116F2"/>
    <w:multiLevelType w:val="hybridMultilevel"/>
    <w:tmpl w:val="F00CA83E"/>
    <w:lvl w:ilvl="0" w:tplc="AF1AEFBE">
      <w:start w:val="1"/>
      <w:numFmt w:val="taiwaneseCountingThousand"/>
      <w:lvlText w:val="（%1）"/>
      <w:lvlJc w:val="left"/>
      <w:pPr>
        <w:ind w:left="1607" w:hanging="480"/>
      </w:pPr>
      <w:rPr>
        <w:rFonts w:hint="eastAsia"/>
        <w:lang w:val="en-US"/>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3" w15:restartNumberingAfterBreak="0">
    <w:nsid w:val="340A227F"/>
    <w:multiLevelType w:val="hybridMultilevel"/>
    <w:tmpl w:val="174AC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342EE5"/>
    <w:multiLevelType w:val="hybridMultilevel"/>
    <w:tmpl w:val="7A8A857A"/>
    <w:lvl w:ilvl="0" w:tplc="0409000F">
      <w:start w:val="1"/>
      <w:numFmt w:val="decimal"/>
      <w:lvlText w:val="%1."/>
      <w:lvlJc w:val="left"/>
      <w:pPr>
        <w:ind w:left="2170" w:hanging="480"/>
      </w:p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5" w15:restartNumberingAfterBreak="0">
    <w:nsid w:val="618C7366"/>
    <w:multiLevelType w:val="hybridMultilevel"/>
    <w:tmpl w:val="02A859E2"/>
    <w:lvl w:ilvl="0" w:tplc="AF1AEFBE">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6D122296"/>
    <w:multiLevelType w:val="hybridMultilevel"/>
    <w:tmpl w:val="2296337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710F24D1"/>
    <w:multiLevelType w:val="hybridMultilevel"/>
    <w:tmpl w:val="4EEE748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74314A52"/>
    <w:multiLevelType w:val="hybridMultilevel"/>
    <w:tmpl w:val="F4CE0BB6"/>
    <w:lvl w:ilvl="0" w:tplc="EF7AD6DE">
      <w:start w:val="1"/>
      <w:numFmt w:val="taiwaneseCountingThousand"/>
      <w:lvlText w:val="（%1）"/>
      <w:lvlJc w:val="left"/>
      <w:pPr>
        <w:ind w:left="1598" w:hanging="480"/>
      </w:pPr>
      <w:rPr>
        <w:rFonts w:ascii="標楷體" w:eastAsia="標楷體" w:hAnsi="標楷體" w:cs="Times New Roman"/>
        <w:lang w:val="en-US"/>
      </w:r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9" w15:restartNumberingAfterBreak="0">
    <w:nsid w:val="7E637A6D"/>
    <w:multiLevelType w:val="hybridMultilevel"/>
    <w:tmpl w:val="C1768832"/>
    <w:lvl w:ilvl="0" w:tplc="8BF0048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8"/>
  </w:num>
  <w:num w:numId="2">
    <w:abstractNumId w:val="9"/>
  </w:num>
  <w:num w:numId="3">
    <w:abstractNumId w:val="4"/>
  </w:num>
  <w:num w:numId="4">
    <w:abstractNumId w:val="0"/>
  </w:num>
  <w:num w:numId="5">
    <w:abstractNumId w:val="1"/>
  </w:num>
  <w:num w:numId="6">
    <w:abstractNumId w:val="3"/>
  </w:num>
  <w:num w:numId="7">
    <w:abstractNumId w:val="2"/>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6D21"/>
    <w:rsid w:val="00023011"/>
    <w:rsid w:val="0008518F"/>
    <w:rsid w:val="000B1F65"/>
    <w:rsid w:val="000B6702"/>
    <w:rsid w:val="000C6E00"/>
    <w:rsid w:val="000D58C1"/>
    <w:rsid w:val="000F6096"/>
    <w:rsid w:val="00121A4E"/>
    <w:rsid w:val="001724FC"/>
    <w:rsid w:val="00181420"/>
    <w:rsid w:val="00197387"/>
    <w:rsid w:val="001A17F4"/>
    <w:rsid w:val="001C614D"/>
    <w:rsid w:val="002019A4"/>
    <w:rsid w:val="00224085"/>
    <w:rsid w:val="00236B89"/>
    <w:rsid w:val="0024038B"/>
    <w:rsid w:val="00266636"/>
    <w:rsid w:val="00271E94"/>
    <w:rsid w:val="002752DD"/>
    <w:rsid w:val="002879BD"/>
    <w:rsid w:val="002A6F02"/>
    <w:rsid w:val="002B2645"/>
    <w:rsid w:val="002D24E0"/>
    <w:rsid w:val="002E3041"/>
    <w:rsid w:val="00316C8C"/>
    <w:rsid w:val="0032618B"/>
    <w:rsid w:val="00353F22"/>
    <w:rsid w:val="00356C99"/>
    <w:rsid w:val="00360B26"/>
    <w:rsid w:val="00361706"/>
    <w:rsid w:val="0039608D"/>
    <w:rsid w:val="003D267C"/>
    <w:rsid w:val="0046151B"/>
    <w:rsid w:val="00482165"/>
    <w:rsid w:val="004927E0"/>
    <w:rsid w:val="004D4F58"/>
    <w:rsid w:val="004D7954"/>
    <w:rsid w:val="004F6C8F"/>
    <w:rsid w:val="00510D0D"/>
    <w:rsid w:val="005413B5"/>
    <w:rsid w:val="00541CCE"/>
    <w:rsid w:val="00580FFB"/>
    <w:rsid w:val="00592791"/>
    <w:rsid w:val="005A0C41"/>
    <w:rsid w:val="005B6BA6"/>
    <w:rsid w:val="006067BF"/>
    <w:rsid w:val="00645BDD"/>
    <w:rsid w:val="00647D35"/>
    <w:rsid w:val="00651B02"/>
    <w:rsid w:val="00683BBA"/>
    <w:rsid w:val="006934E6"/>
    <w:rsid w:val="00695EF0"/>
    <w:rsid w:val="006E4BC1"/>
    <w:rsid w:val="00727DF4"/>
    <w:rsid w:val="00740F7A"/>
    <w:rsid w:val="007605D4"/>
    <w:rsid w:val="00780A51"/>
    <w:rsid w:val="00782489"/>
    <w:rsid w:val="00793958"/>
    <w:rsid w:val="007B1D3F"/>
    <w:rsid w:val="007F1B01"/>
    <w:rsid w:val="008062A8"/>
    <w:rsid w:val="00864870"/>
    <w:rsid w:val="008A08B9"/>
    <w:rsid w:val="008D5745"/>
    <w:rsid w:val="008E20B4"/>
    <w:rsid w:val="00910319"/>
    <w:rsid w:val="00937732"/>
    <w:rsid w:val="00937AEB"/>
    <w:rsid w:val="00940B88"/>
    <w:rsid w:val="00955AB4"/>
    <w:rsid w:val="00962C9E"/>
    <w:rsid w:val="0096463C"/>
    <w:rsid w:val="009661CC"/>
    <w:rsid w:val="0098102A"/>
    <w:rsid w:val="009B2384"/>
    <w:rsid w:val="009B3464"/>
    <w:rsid w:val="009B7722"/>
    <w:rsid w:val="009D001D"/>
    <w:rsid w:val="009D286C"/>
    <w:rsid w:val="00A13DE5"/>
    <w:rsid w:val="00A46C89"/>
    <w:rsid w:val="00A651EE"/>
    <w:rsid w:val="00AA31C3"/>
    <w:rsid w:val="00AC3CDD"/>
    <w:rsid w:val="00B34E49"/>
    <w:rsid w:val="00B451CD"/>
    <w:rsid w:val="00B96EC4"/>
    <w:rsid w:val="00BC2F90"/>
    <w:rsid w:val="00BF792A"/>
    <w:rsid w:val="00C1639D"/>
    <w:rsid w:val="00C26191"/>
    <w:rsid w:val="00C45B0F"/>
    <w:rsid w:val="00C73055"/>
    <w:rsid w:val="00C82A18"/>
    <w:rsid w:val="00CA332F"/>
    <w:rsid w:val="00CA6E42"/>
    <w:rsid w:val="00CD6A46"/>
    <w:rsid w:val="00CE49FF"/>
    <w:rsid w:val="00D13730"/>
    <w:rsid w:val="00DB66A9"/>
    <w:rsid w:val="00DB7536"/>
    <w:rsid w:val="00DC0A84"/>
    <w:rsid w:val="00DE3EA2"/>
    <w:rsid w:val="00DF2209"/>
    <w:rsid w:val="00E438CA"/>
    <w:rsid w:val="00E565F4"/>
    <w:rsid w:val="00E825B1"/>
    <w:rsid w:val="00E842FE"/>
    <w:rsid w:val="00E96B00"/>
    <w:rsid w:val="00EA49F0"/>
    <w:rsid w:val="00EA5447"/>
    <w:rsid w:val="00EC1D86"/>
    <w:rsid w:val="00EE64B0"/>
    <w:rsid w:val="00EF41ED"/>
    <w:rsid w:val="00F309BB"/>
    <w:rsid w:val="00F72AA9"/>
    <w:rsid w:val="00FC01E6"/>
    <w:rsid w:val="00FC1EFD"/>
    <w:rsid w:val="00FE15B3"/>
    <w:rsid w:val="00FE4771"/>
    <w:rsid w:val="00FE7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1B175"/>
  <w15:chartTrackingRefBased/>
  <w15:docId w15:val="{A86AD657-B276-4F40-8DD3-00E0A18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1B01"/>
    <w:rPr>
      <w:kern w:val="0"/>
      <w:sz w:val="22"/>
    </w:rPr>
  </w:style>
  <w:style w:type="character" w:customStyle="1" w:styleId="a4">
    <w:name w:val="無間距 字元"/>
    <w:basedOn w:val="a0"/>
    <w:link w:val="a3"/>
    <w:uiPriority w:val="1"/>
    <w:rsid w:val="007F1B01"/>
    <w:rPr>
      <w:kern w:val="0"/>
      <w:sz w:val="22"/>
    </w:rPr>
  </w:style>
  <w:style w:type="paragraph" w:styleId="a5">
    <w:name w:val="List Paragraph"/>
    <w:basedOn w:val="a"/>
    <w:uiPriority w:val="34"/>
    <w:qFormat/>
    <w:rsid w:val="00AA31C3"/>
    <w:pPr>
      <w:ind w:leftChars="200" w:left="480"/>
    </w:pPr>
  </w:style>
  <w:style w:type="paragraph" w:styleId="a6">
    <w:name w:val="header"/>
    <w:basedOn w:val="a"/>
    <w:link w:val="a7"/>
    <w:uiPriority w:val="99"/>
    <w:unhideWhenUsed/>
    <w:rsid w:val="00DC0A84"/>
    <w:pPr>
      <w:tabs>
        <w:tab w:val="center" w:pos="4153"/>
        <w:tab w:val="right" w:pos="8306"/>
      </w:tabs>
      <w:snapToGrid w:val="0"/>
    </w:pPr>
    <w:rPr>
      <w:sz w:val="20"/>
      <w:szCs w:val="20"/>
    </w:rPr>
  </w:style>
  <w:style w:type="character" w:customStyle="1" w:styleId="a7">
    <w:name w:val="頁首 字元"/>
    <w:basedOn w:val="a0"/>
    <w:link w:val="a6"/>
    <w:uiPriority w:val="99"/>
    <w:rsid w:val="00DC0A84"/>
    <w:rPr>
      <w:sz w:val="20"/>
      <w:szCs w:val="20"/>
    </w:rPr>
  </w:style>
  <w:style w:type="paragraph" w:styleId="a8">
    <w:name w:val="footer"/>
    <w:basedOn w:val="a"/>
    <w:link w:val="a9"/>
    <w:uiPriority w:val="99"/>
    <w:unhideWhenUsed/>
    <w:rsid w:val="00DC0A84"/>
    <w:pPr>
      <w:tabs>
        <w:tab w:val="center" w:pos="4153"/>
        <w:tab w:val="right" w:pos="8306"/>
      </w:tabs>
      <w:snapToGrid w:val="0"/>
    </w:pPr>
    <w:rPr>
      <w:sz w:val="20"/>
      <w:szCs w:val="20"/>
    </w:rPr>
  </w:style>
  <w:style w:type="character" w:customStyle="1" w:styleId="a9">
    <w:name w:val="頁尾 字元"/>
    <w:basedOn w:val="a0"/>
    <w:link w:val="a8"/>
    <w:uiPriority w:val="99"/>
    <w:rsid w:val="00DC0A84"/>
    <w:rPr>
      <w:sz w:val="20"/>
      <w:szCs w:val="20"/>
    </w:rPr>
  </w:style>
  <w:style w:type="table" w:styleId="aa">
    <w:name w:val="Table Grid"/>
    <w:basedOn w:val="a1"/>
    <w:uiPriority w:val="39"/>
    <w:rsid w:val="0000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39"/>
    <w:rsid w:val="00EE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56C9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85159">
      <w:bodyDiv w:val="1"/>
      <w:marLeft w:val="0"/>
      <w:marRight w:val="0"/>
      <w:marTop w:val="0"/>
      <w:marBottom w:val="0"/>
      <w:divBdr>
        <w:top w:val="none" w:sz="0" w:space="0" w:color="auto"/>
        <w:left w:val="none" w:sz="0" w:space="0" w:color="auto"/>
        <w:bottom w:val="none" w:sz="0" w:space="0" w:color="auto"/>
        <w:right w:val="none" w:sz="0" w:space="0" w:color="auto"/>
      </w:divBdr>
    </w:div>
    <w:div w:id="1340309050">
      <w:bodyDiv w:val="1"/>
      <w:marLeft w:val="0"/>
      <w:marRight w:val="0"/>
      <w:marTop w:val="0"/>
      <w:marBottom w:val="0"/>
      <w:divBdr>
        <w:top w:val="none" w:sz="0" w:space="0" w:color="auto"/>
        <w:left w:val="none" w:sz="0" w:space="0" w:color="auto"/>
        <w:bottom w:val="none" w:sz="0" w:space="0" w:color="auto"/>
        <w:right w:val="none" w:sz="0" w:space="0" w:color="auto"/>
      </w:divBdr>
    </w:div>
    <w:div w:id="17611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847130B6AF401A9551E125795E63E6"/>
        <w:category>
          <w:name w:val="一般"/>
          <w:gallery w:val="placeholder"/>
        </w:category>
        <w:types>
          <w:type w:val="bbPlcHdr"/>
        </w:types>
        <w:behaviors>
          <w:behavior w:val="content"/>
        </w:behaviors>
        <w:guid w:val="{1EBF5009-6903-4F47-BB3C-8DE6A72784F9}"/>
      </w:docPartPr>
      <w:docPartBody>
        <w:p w:rsidR="00731018" w:rsidRDefault="00731018" w:rsidP="00731018">
          <w:pPr>
            <w:pStyle w:val="1B847130B6AF401A9551E125795E63E6"/>
          </w:pPr>
          <w:r>
            <w:rPr>
              <w:color w:val="5B9BD5" w:themeColor="accent1"/>
              <w:sz w:val="28"/>
              <w:szCs w:val="28"/>
              <w:lang w:val="zh-TW"/>
            </w:rPr>
            <w:t>[</w:t>
          </w:r>
          <w:r>
            <w:rPr>
              <w:color w:val="5B9BD5" w:themeColor="accent1"/>
              <w:sz w:val="28"/>
              <w:szCs w:val="28"/>
              <w:lang w:val="zh-TW"/>
            </w:rPr>
            <w:t>文件副標題</w:t>
          </w:r>
          <w:r>
            <w:rPr>
              <w:color w:val="5B9BD5" w:themeColor="accent1"/>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18"/>
    <w:rsid w:val="00133EDD"/>
    <w:rsid w:val="003F5C5F"/>
    <w:rsid w:val="005B6215"/>
    <w:rsid w:val="00731018"/>
    <w:rsid w:val="007A6B26"/>
    <w:rsid w:val="009D03E6"/>
    <w:rsid w:val="00A137B1"/>
    <w:rsid w:val="00B96912"/>
    <w:rsid w:val="00D90B66"/>
    <w:rsid w:val="00D94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58E85C5CA7452992982C6AA886F023">
    <w:name w:val="9958E85C5CA7452992982C6AA886F023"/>
    <w:rsid w:val="00731018"/>
    <w:pPr>
      <w:widowControl w:val="0"/>
    </w:pPr>
  </w:style>
  <w:style w:type="paragraph" w:customStyle="1" w:styleId="8540EA5A19414292ACB9C7DD6B43CCF1">
    <w:name w:val="8540EA5A19414292ACB9C7DD6B43CCF1"/>
    <w:rsid w:val="00731018"/>
    <w:pPr>
      <w:widowControl w:val="0"/>
    </w:pPr>
  </w:style>
  <w:style w:type="paragraph" w:customStyle="1" w:styleId="41867E11253242B280F2DA3B63C46569">
    <w:name w:val="41867E11253242B280F2DA3B63C46569"/>
    <w:rsid w:val="00731018"/>
    <w:pPr>
      <w:widowControl w:val="0"/>
    </w:pPr>
  </w:style>
  <w:style w:type="paragraph" w:customStyle="1" w:styleId="FD1E417C884C453FBA60146D6E6949AA">
    <w:name w:val="FD1E417C884C453FBA60146D6E6949AA"/>
    <w:rsid w:val="00731018"/>
    <w:pPr>
      <w:widowControl w:val="0"/>
    </w:pPr>
  </w:style>
  <w:style w:type="paragraph" w:customStyle="1" w:styleId="E10362ED65394DE485190BD7B1ECE9A5">
    <w:name w:val="E10362ED65394DE485190BD7B1ECE9A5"/>
    <w:rsid w:val="00731018"/>
    <w:pPr>
      <w:widowControl w:val="0"/>
    </w:pPr>
  </w:style>
  <w:style w:type="paragraph" w:customStyle="1" w:styleId="B2B1105F62214712AFD5C442B3CA5A46">
    <w:name w:val="B2B1105F62214712AFD5C442B3CA5A46"/>
    <w:rsid w:val="00731018"/>
    <w:pPr>
      <w:widowControl w:val="0"/>
    </w:pPr>
  </w:style>
  <w:style w:type="paragraph" w:customStyle="1" w:styleId="1B847130B6AF401A9551E125795E63E6">
    <w:name w:val="1B847130B6AF401A9551E125795E63E6"/>
    <w:rsid w:val="0073101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750</Words>
  <Characters>4279</Characters>
  <Application>Microsoft Office Word</Application>
  <DocSecurity>0</DocSecurity>
  <Lines>35</Lines>
  <Paragraphs>10</Paragraphs>
  <ScaleCrop>false</ScaleCrop>
  <Company>臺教青署參字第110*******號函核定</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青年志工推動計畫</dc:title>
  <dc:subject>(110至112年)</dc:subject>
  <dc:creator>AA2199@yda.gov.tw</dc:creator>
  <cp:keywords/>
  <dc:description/>
  <cp:lastModifiedBy>CC5230</cp:lastModifiedBy>
  <cp:revision>2</cp:revision>
  <cp:lastPrinted>2021-01-27T01:39:00Z</cp:lastPrinted>
  <dcterms:created xsi:type="dcterms:W3CDTF">2021-01-27T02:29:00Z</dcterms:created>
  <dcterms:modified xsi:type="dcterms:W3CDTF">2021-01-27T02:29:00Z</dcterms:modified>
</cp:coreProperties>
</file>